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13BF" w:rsidP="00ED13BF" w:rsidRDefault="00ED13BF" w14:paraId="15995A60" w14:textId="3CFB4F66">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rsidRPr="00FF0641" w:rsidR="00911A6A" w:rsidP="00ED13BF" w:rsidRDefault="00911A6A" w14:paraId="372CC787" w14:textId="0D28951D">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proofErr w:type="spellStart"/>
      <w:r w:rsidR="00D31A62">
        <w:rPr>
          <w:rFonts w:ascii="Arial" w:hAnsi="Arial" w:cs="Arial"/>
          <w:b/>
          <w:sz w:val="20"/>
          <w:szCs w:val="20"/>
        </w:rPr>
        <w:t>Alkerden</w:t>
      </w:r>
      <w:proofErr w:type="spellEnd"/>
      <w:r w:rsidR="00D31A62">
        <w:rPr>
          <w:rFonts w:ascii="Arial" w:hAnsi="Arial" w:cs="Arial"/>
          <w:b/>
          <w:sz w:val="20"/>
          <w:szCs w:val="20"/>
        </w:rPr>
        <w:t xml:space="preserve"> Hub</w:t>
      </w:r>
    </w:p>
    <w:p w:rsidRPr="00FF0641" w:rsidR="00911A6A" w:rsidP="00ED13BF" w:rsidRDefault="00911A6A" w14:paraId="4BEF57CA" w14:textId="77777777">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rsidR="00ED13BF" w:rsidP="00ED13BF" w:rsidRDefault="00ED13BF" w14:paraId="3807C0BE" w14:textId="77777777">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rsidRPr="00ED13BF" w:rsidR="00ED13BF" w:rsidP="00ED13BF" w:rsidRDefault="00ED13BF" w14:paraId="1C7A0321" w14:textId="77777777">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rsidRPr="00FF0641" w:rsidR="00FF0641" w:rsidP="00ED13BF" w:rsidRDefault="00FF0641" w14:paraId="0FD6D51E" w14:textId="77777777">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rsidRPr="00FF0641" w:rsidR="00911A6A" w:rsidP="004A7796" w:rsidRDefault="007E5E6C" w14:paraId="3FBAA85B" w14:textId="3B192A1F">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Pr="00FF0641" w:rsidR="00FF0641">
        <w:rPr>
          <w:rFonts w:ascii="Arial" w:hAnsi="Arial" w:cs="Arial"/>
          <w:sz w:val="20"/>
          <w:szCs w:val="20"/>
        </w:rPr>
        <w:t xml:space="preserve">administrative </w:t>
      </w:r>
      <w:r w:rsidRPr="00FF0641" w:rsidR="00911A6A">
        <w:rPr>
          <w:rFonts w:ascii="Arial" w:hAnsi="Arial" w:cs="Arial"/>
          <w:sz w:val="20"/>
          <w:szCs w:val="20"/>
        </w:rPr>
        <w:t>arrangements (</w:t>
      </w:r>
      <w:r w:rsidR="007F7192">
        <w:rPr>
          <w:rFonts w:ascii="Arial" w:hAnsi="Arial" w:cs="Arial"/>
          <w:sz w:val="20"/>
          <w:szCs w:val="20"/>
        </w:rPr>
        <w:t>"</w:t>
      </w:r>
      <w:r w:rsidRPr="00B046B3" w:rsidR="00911A6A">
        <w:rPr>
          <w:rFonts w:ascii="Arial" w:hAnsi="Arial" w:cs="Arial"/>
          <w:b/>
          <w:sz w:val="20"/>
          <w:szCs w:val="20"/>
        </w:rPr>
        <w:t>Handling Arrangements</w:t>
      </w:r>
      <w:r w:rsidRPr="007F7192" w:rsidR="00911A6A">
        <w:rPr>
          <w:rFonts w:ascii="Arial" w:hAnsi="Arial" w:cs="Arial"/>
          <w:sz w:val="20"/>
          <w:szCs w:val="20"/>
        </w:rPr>
        <w:t>"</w:t>
      </w:r>
      <w:r w:rsidRPr="00FF0641" w:rsidR="00911A6A">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Pr="00FF0641" w:rsidR="00911A6A">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Pr="00B046B3" w:rsidR="00D94B8A">
        <w:rPr>
          <w:rFonts w:ascii="Arial" w:hAnsi="Arial" w:cs="Arial"/>
          <w:b/>
          <w:sz w:val="20"/>
          <w:szCs w:val="20"/>
        </w:rPr>
        <w:t>EIA</w:t>
      </w:r>
      <w:r w:rsidRPr="00B046B3" w:rsidR="00911A6A">
        <w:rPr>
          <w:rFonts w:ascii="Arial" w:hAnsi="Arial" w:cs="Arial"/>
          <w:b/>
          <w:sz w:val="20"/>
          <w:szCs w:val="20"/>
        </w:rPr>
        <w:t xml:space="preserve"> Regulations</w:t>
      </w:r>
      <w:r w:rsidR="007F7192">
        <w:rPr>
          <w:rFonts w:ascii="Arial" w:hAnsi="Arial" w:cs="Arial"/>
          <w:sz w:val="20"/>
          <w:szCs w:val="20"/>
        </w:rPr>
        <w:t>"</w:t>
      </w:r>
      <w:r w:rsidRPr="00FF0641" w:rsidR="00911A6A">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Pr="00FF0641" w:rsidR="00911A6A">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Pr="00FF0641" w:rsidR="00911A6A">
        <w:rPr>
          <w:rFonts w:ascii="Arial" w:hAnsi="Arial" w:cs="Arial"/>
          <w:sz w:val="20"/>
          <w:szCs w:val="20"/>
        </w:rPr>
        <w:t>in its capacity as Local Planning Authority (</w:t>
      </w:r>
      <w:r w:rsidRPr="007F7192" w:rsidR="00911A6A">
        <w:rPr>
          <w:rFonts w:ascii="Arial" w:hAnsi="Arial" w:cs="Arial"/>
          <w:sz w:val="20"/>
          <w:szCs w:val="20"/>
        </w:rPr>
        <w:t>"</w:t>
      </w:r>
      <w:r w:rsidRPr="00B046B3" w:rsidR="00911A6A">
        <w:rPr>
          <w:rFonts w:ascii="Arial" w:hAnsi="Arial" w:cs="Arial"/>
          <w:b/>
          <w:sz w:val="20"/>
          <w:szCs w:val="20"/>
        </w:rPr>
        <w:t>LPA</w:t>
      </w:r>
      <w:r w:rsidRPr="00FF0641" w:rsidR="00911A6A">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Pr="00FF0641" w:rsidR="00911A6A">
        <w:rPr>
          <w:rFonts w:ascii="Arial" w:hAnsi="Arial" w:cs="Arial"/>
          <w:sz w:val="20"/>
          <w:szCs w:val="20"/>
        </w:rPr>
        <w:t xml:space="preserve">in its capacity as </w:t>
      </w:r>
      <w:r w:rsidR="00E36BEB">
        <w:rPr>
          <w:rFonts w:ascii="Arial" w:hAnsi="Arial" w:cs="Arial"/>
          <w:sz w:val="20"/>
          <w:szCs w:val="20"/>
        </w:rPr>
        <w:t>the provider of grant funding</w:t>
      </w:r>
      <w:r w:rsidRPr="00FF0641" w:rsidR="00911A6A">
        <w:rPr>
          <w:rFonts w:ascii="Arial" w:hAnsi="Arial" w:cs="Arial"/>
          <w:sz w:val="20"/>
          <w:szCs w:val="20"/>
        </w:rPr>
        <w:t xml:space="preserve"> ("</w:t>
      </w:r>
      <w:r w:rsidRPr="00E36BEB" w:rsidR="00E36BEB">
        <w:rPr>
          <w:rFonts w:ascii="Arial" w:hAnsi="Arial" w:cs="Arial"/>
          <w:b/>
          <w:sz w:val="20"/>
          <w:szCs w:val="20"/>
        </w:rPr>
        <w:t>Funder</w:t>
      </w:r>
      <w:r w:rsidRPr="00FF0641" w:rsidR="00911A6A">
        <w:rPr>
          <w:rFonts w:ascii="Arial" w:hAnsi="Arial" w:cs="Arial"/>
          <w:sz w:val="20"/>
          <w:szCs w:val="20"/>
        </w:rPr>
        <w:t>")</w:t>
      </w:r>
      <w:r w:rsidRPr="00FF0641" w:rsidR="00FF0641">
        <w:rPr>
          <w:rFonts w:ascii="Arial" w:hAnsi="Arial" w:cs="Arial"/>
          <w:sz w:val="20"/>
          <w:szCs w:val="20"/>
        </w:rPr>
        <w:t xml:space="preserve"> in connection with</w:t>
      </w:r>
      <w:r w:rsidR="00280D86">
        <w:rPr>
          <w:rFonts w:ascii="Arial" w:hAnsi="Arial" w:cs="Arial"/>
          <w:sz w:val="20"/>
          <w:szCs w:val="20"/>
        </w:rPr>
        <w:t xml:space="preserve"> plans or</w:t>
      </w:r>
      <w:r w:rsidRPr="00FF0641" w:rsidR="00911A6A">
        <w:rPr>
          <w:rFonts w:ascii="Arial" w:hAnsi="Arial" w:cs="Arial"/>
          <w:sz w:val="20"/>
          <w:szCs w:val="20"/>
        </w:rPr>
        <w:t xml:space="preserve"> proposals for </w:t>
      </w:r>
      <w:proofErr w:type="spellStart"/>
      <w:r w:rsidR="00D31A62">
        <w:rPr>
          <w:rFonts w:ascii="Arial" w:hAnsi="Arial" w:cs="Arial"/>
          <w:sz w:val="20"/>
          <w:szCs w:val="20"/>
        </w:rPr>
        <w:t>Alkerden</w:t>
      </w:r>
      <w:proofErr w:type="spellEnd"/>
      <w:r w:rsidR="00D31A62">
        <w:rPr>
          <w:rFonts w:ascii="Arial" w:hAnsi="Arial" w:cs="Arial"/>
          <w:sz w:val="20"/>
          <w:szCs w:val="20"/>
        </w:rPr>
        <w:t xml:space="preserve"> Hub in order to deliver certain community facilities within the Eastern Quarry</w:t>
      </w:r>
      <w:r w:rsidR="00E36BEB">
        <w:rPr>
          <w:rFonts w:ascii="Arial" w:hAnsi="Arial" w:cs="Arial"/>
          <w:sz w:val="20"/>
          <w:szCs w:val="20"/>
        </w:rPr>
        <w:t xml:space="preserve"> </w:t>
      </w:r>
      <w:r w:rsidR="00A2771E">
        <w:rPr>
          <w:rFonts w:ascii="Arial" w:hAnsi="Arial" w:cs="Arial"/>
          <w:sz w:val="20"/>
          <w:szCs w:val="20"/>
        </w:rPr>
        <w:t>Site</w:t>
      </w:r>
      <w:r w:rsidR="00D31A62">
        <w:rPr>
          <w:rFonts w:ascii="Arial" w:hAnsi="Arial" w:cs="Arial"/>
          <w:sz w:val="20"/>
          <w:szCs w:val="20"/>
        </w:rPr>
        <w:t xml:space="preserve"> ("</w:t>
      </w:r>
      <w:proofErr w:type="spellStart"/>
      <w:r w:rsidRPr="00D31A62" w:rsidR="00D31A62">
        <w:rPr>
          <w:rFonts w:ascii="Arial" w:hAnsi="Arial" w:cs="Arial"/>
          <w:b/>
          <w:sz w:val="20"/>
          <w:szCs w:val="20"/>
        </w:rPr>
        <w:t>Alkerden</w:t>
      </w:r>
      <w:proofErr w:type="spellEnd"/>
      <w:r w:rsidRPr="00D31A62" w:rsidR="00D31A62">
        <w:rPr>
          <w:rFonts w:ascii="Arial" w:hAnsi="Arial" w:cs="Arial"/>
          <w:b/>
          <w:sz w:val="20"/>
          <w:szCs w:val="20"/>
        </w:rPr>
        <w:t xml:space="preserve"> Hub</w:t>
      </w:r>
      <w:r w:rsidR="00D31A62">
        <w:rPr>
          <w:rFonts w:ascii="Arial" w:hAnsi="Arial" w:cs="Arial"/>
          <w:sz w:val="20"/>
          <w:szCs w:val="20"/>
        </w:rPr>
        <w:t>")</w:t>
      </w:r>
      <w:r w:rsidRPr="00FF0641" w:rsidR="00911A6A">
        <w:rPr>
          <w:rFonts w:ascii="Arial" w:hAnsi="Arial" w:cs="Arial"/>
          <w:sz w:val="20"/>
          <w:szCs w:val="20"/>
        </w:rPr>
        <w:t>.</w:t>
      </w:r>
    </w:p>
    <w:p w:rsidRPr="00FF0641" w:rsidR="00FF0641" w:rsidP="00ED13BF" w:rsidRDefault="00D94B8A" w14:paraId="76D97755" w14:textId="77777777">
      <w:pPr>
        <w:spacing w:after="120" w:line="240" w:lineRule="auto"/>
        <w:jc w:val="both"/>
        <w:rPr>
          <w:rFonts w:ascii="Arial" w:hAnsi="Arial" w:cs="Arial"/>
          <w:b/>
          <w:sz w:val="20"/>
          <w:szCs w:val="20"/>
        </w:rPr>
      </w:pPr>
      <w:r>
        <w:rPr>
          <w:rFonts w:ascii="Arial" w:hAnsi="Arial" w:cs="Arial"/>
          <w:b/>
          <w:sz w:val="20"/>
          <w:szCs w:val="20"/>
        </w:rPr>
        <w:t xml:space="preserve">EIA </w:t>
      </w:r>
      <w:r w:rsidRPr="00FF0641" w:rsidR="00FF0641">
        <w:rPr>
          <w:rFonts w:ascii="Arial" w:hAnsi="Arial" w:cs="Arial"/>
          <w:b/>
          <w:sz w:val="20"/>
          <w:szCs w:val="20"/>
        </w:rPr>
        <w:t xml:space="preserve">Regulations </w:t>
      </w:r>
    </w:p>
    <w:p w:rsidR="007700FE" w:rsidP="00B046B3" w:rsidRDefault="00FF0641" w14:paraId="0FC3F4A3" w14:textId="289B65F6">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rsidR="00740318" w:rsidP="00B046B3" w:rsidRDefault="00E36BEB" w14:paraId="6955F2F5" w14:textId="42EE4337">
      <w:pPr>
        <w:jc w:val="both"/>
        <w:rPr>
          <w:rFonts w:ascii="Arial" w:hAnsi="Arial" w:cs="Arial"/>
          <w:sz w:val="20"/>
          <w:szCs w:val="20"/>
        </w:rPr>
      </w:pPr>
      <w:r w:rsidRPr="00E36BEB">
        <w:rPr>
          <w:rFonts w:ascii="Arial" w:hAnsi="Arial" w:cs="Arial"/>
          <w:sz w:val="20"/>
          <w:szCs w:val="20"/>
        </w:rPr>
        <w:t xml:space="preserve">Notwithstanding that </w:t>
      </w:r>
      <w:r w:rsidRPr="00EE2B29">
        <w:rPr>
          <w:rFonts w:ascii="Arial" w:hAnsi="Arial" w:cs="Arial"/>
          <w:sz w:val="20"/>
          <w:szCs w:val="20"/>
        </w:rPr>
        <w:t>EDC is not</w:t>
      </w:r>
      <w:r w:rsidRPr="00EE2B29" w:rsidR="001C7196">
        <w:rPr>
          <w:rFonts w:ascii="Arial" w:hAnsi="Arial" w:cs="Arial"/>
          <w:sz w:val="20"/>
          <w:szCs w:val="20"/>
        </w:rPr>
        <w:t xml:space="preserve"> expected to be</w:t>
      </w:r>
      <w:r w:rsidRPr="00EE2B29">
        <w:rPr>
          <w:rFonts w:ascii="Arial" w:hAnsi="Arial" w:cs="Arial"/>
          <w:sz w:val="20"/>
          <w:szCs w:val="20"/>
        </w:rPr>
        <w:t xml:space="preserve"> an applicant in connection with the proposals and the proposals are not EDC's own, EDC has made available grant funding for the proposals and</w:t>
      </w:r>
      <w:r w:rsidRPr="00EE2B29" w:rsidR="008B0370">
        <w:rPr>
          <w:rFonts w:ascii="Arial" w:hAnsi="Arial" w:cs="Arial"/>
          <w:sz w:val="20"/>
          <w:szCs w:val="20"/>
        </w:rPr>
        <w:t xml:space="preserve"> these arrangements are being put in place to </w:t>
      </w:r>
      <w:r w:rsidRPr="00EE2B29" w:rsidR="00D56753">
        <w:rPr>
          <w:rFonts w:ascii="Arial" w:hAnsi="Arial" w:cs="Arial"/>
          <w:sz w:val="20"/>
          <w:szCs w:val="20"/>
        </w:rPr>
        <w:t>ensure robust decision making is made</w:t>
      </w:r>
      <w:r w:rsidRPr="00EE2B29" w:rsidR="00A0229F">
        <w:rPr>
          <w:rFonts w:ascii="Arial" w:hAnsi="Arial" w:cs="Arial"/>
          <w:sz w:val="20"/>
          <w:szCs w:val="20"/>
        </w:rPr>
        <w:t>.</w:t>
      </w:r>
      <w:r w:rsidR="00A0229F">
        <w:rPr>
          <w:rFonts w:ascii="Arial" w:hAnsi="Arial" w:cs="Arial"/>
          <w:sz w:val="20"/>
          <w:szCs w:val="20"/>
        </w:rPr>
        <w:t xml:space="preserve"> </w:t>
      </w:r>
    </w:p>
    <w:p w:rsidRPr="00D94B8A" w:rsidR="00D94B8A" w:rsidP="00ED13BF" w:rsidRDefault="00D94B8A" w14:paraId="6B8CD553" w14:textId="77777777">
      <w:pPr>
        <w:spacing w:after="120" w:line="240" w:lineRule="auto"/>
        <w:jc w:val="both"/>
        <w:rPr>
          <w:rFonts w:ascii="Arial" w:hAnsi="Arial" w:cs="Arial"/>
          <w:b/>
          <w:sz w:val="20"/>
          <w:szCs w:val="20"/>
        </w:rPr>
      </w:pPr>
      <w:r w:rsidRPr="00D94B8A">
        <w:rPr>
          <w:rFonts w:ascii="Arial" w:hAnsi="Arial" w:cs="Arial"/>
          <w:b/>
          <w:sz w:val="20"/>
          <w:szCs w:val="20"/>
        </w:rPr>
        <w:t>Statement of Intent</w:t>
      </w:r>
    </w:p>
    <w:p w:rsidRPr="00FF0641" w:rsidR="000B3C29" w:rsidP="000B3C29" w:rsidRDefault="00642A80" w14:paraId="14E0AF44" w14:textId="4224ED06">
      <w:pPr>
        <w:jc w:val="both"/>
        <w:rPr>
          <w:rFonts w:ascii="Arial" w:hAnsi="Arial" w:cs="Arial"/>
          <w:sz w:val="20"/>
          <w:szCs w:val="20"/>
        </w:rPr>
      </w:pPr>
      <w:r w:rsidRPr="00FF018B">
        <w:rPr>
          <w:rFonts w:ascii="Arial" w:hAnsi="Arial" w:cs="Arial"/>
          <w:sz w:val="20"/>
          <w:szCs w:val="20"/>
        </w:rPr>
        <w:t>EDC</w:t>
      </w:r>
      <w:r w:rsidRPr="00FF018B" w:rsidR="000B3C29">
        <w:rPr>
          <w:rFonts w:ascii="Arial" w:hAnsi="Arial" w:cs="Arial"/>
          <w:sz w:val="20"/>
          <w:szCs w:val="20"/>
        </w:rPr>
        <w:t xml:space="preserve"> is both the </w:t>
      </w:r>
      <w:r w:rsidRPr="00FF018B" w:rsidR="00E36BEB">
        <w:rPr>
          <w:rFonts w:ascii="Arial" w:hAnsi="Arial" w:cs="Arial"/>
          <w:sz w:val="20"/>
          <w:szCs w:val="20"/>
        </w:rPr>
        <w:t xml:space="preserve">Funder </w:t>
      </w:r>
      <w:r w:rsidRPr="00FF018B" w:rsidR="000B3C29">
        <w:rPr>
          <w:rFonts w:ascii="Arial" w:hAnsi="Arial" w:cs="Arial"/>
          <w:sz w:val="20"/>
          <w:szCs w:val="20"/>
        </w:rPr>
        <w:t xml:space="preserve">and the LPA in connection with </w:t>
      </w:r>
      <w:r w:rsidRPr="00FF018B" w:rsidR="00A2771E">
        <w:rPr>
          <w:rFonts w:ascii="Arial" w:hAnsi="Arial" w:cs="Arial"/>
          <w:sz w:val="20"/>
          <w:szCs w:val="20"/>
        </w:rPr>
        <w:t>planning application</w:t>
      </w:r>
      <w:r w:rsidRPr="00FF018B" w:rsidR="00E36BEB">
        <w:rPr>
          <w:rFonts w:ascii="Arial" w:hAnsi="Arial" w:cs="Arial"/>
          <w:sz w:val="20"/>
          <w:szCs w:val="20"/>
        </w:rPr>
        <w:t>s</w:t>
      </w:r>
      <w:r w:rsidRPr="00FF018B" w:rsidR="000B3C29">
        <w:rPr>
          <w:rFonts w:ascii="Arial" w:hAnsi="Arial" w:cs="Arial"/>
          <w:sz w:val="20"/>
          <w:szCs w:val="20"/>
        </w:rPr>
        <w:t xml:space="preserve"> </w:t>
      </w:r>
      <w:r w:rsidRPr="00FF018B" w:rsidR="00E36BEB">
        <w:rPr>
          <w:rFonts w:ascii="Arial" w:hAnsi="Arial" w:cs="Arial"/>
          <w:sz w:val="20"/>
          <w:szCs w:val="20"/>
        </w:rPr>
        <w:t xml:space="preserve">the </w:t>
      </w:r>
      <w:proofErr w:type="spellStart"/>
      <w:r w:rsidRPr="00FF018B" w:rsidR="00D31A62">
        <w:rPr>
          <w:rFonts w:ascii="Arial" w:hAnsi="Arial" w:cs="Arial"/>
          <w:sz w:val="20"/>
          <w:szCs w:val="20"/>
        </w:rPr>
        <w:t>Alkerden</w:t>
      </w:r>
      <w:proofErr w:type="spellEnd"/>
      <w:r w:rsidRPr="00FF018B" w:rsidR="00D31A62">
        <w:rPr>
          <w:rFonts w:ascii="Arial" w:hAnsi="Arial" w:cs="Arial"/>
          <w:sz w:val="20"/>
          <w:szCs w:val="20"/>
        </w:rPr>
        <w:t xml:space="preserve"> Hub</w:t>
      </w:r>
      <w:r w:rsidRPr="00FF018B" w:rsidR="000B3C29">
        <w:rPr>
          <w:rFonts w:ascii="Arial" w:hAnsi="Arial" w:cs="Arial"/>
          <w:sz w:val="20"/>
          <w:szCs w:val="20"/>
        </w:rPr>
        <w:t>.</w:t>
      </w:r>
      <w:r w:rsidRPr="00FF018B" w:rsidR="00817ACB">
        <w:rPr>
          <w:rFonts w:ascii="Arial" w:hAnsi="Arial" w:cs="Arial"/>
          <w:sz w:val="20"/>
          <w:szCs w:val="20"/>
        </w:rPr>
        <w:t xml:space="preserve">  It is anticipated that EDC is likely to be the LPA in connection with furthe</w:t>
      </w:r>
      <w:r w:rsidRPr="00FF018B" w:rsidR="00E36BEB">
        <w:rPr>
          <w:rFonts w:ascii="Arial" w:hAnsi="Arial" w:cs="Arial"/>
          <w:sz w:val="20"/>
          <w:szCs w:val="20"/>
        </w:rPr>
        <w:t>r applications associated with such</w:t>
      </w:r>
      <w:r w:rsidRPr="00FF018B" w:rsidR="00817ACB">
        <w:rPr>
          <w:rFonts w:ascii="Arial" w:hAnsi="Arial" w:cs="Arial"/>
          <w:sz w:val="20"/>
          <w:szCs w:val="20"/>
        </w:rPr>
        <w:t xml:space="preserve"> </w:t>
      </w:r>
      <w:r w:rsidRPr="00FF018B" w:rsidR="00A2771E">
        <w:rPr>
          <w:rFonts w:ascii="Arial" w:hAnsi="Arial" w:cs="Arial"/>
          <w:sz w:val="20"/>
          <w:szCs w:val="20"/>
        </w:rPr>
        <w:t>planning application</w:t>
      </w:r>
      <w:r w:rsidRPr="00FF018B" w:rsidR="00E36BEB">
        <w:rPr>
          <w:rFonts w:ascii="Arial" w:hAnsi="Arial" w:cs="Arial"/>
          <w:sz w:val="20"/>
          <w:szCs w:val="20"/>
        </w:rPr>
        <w:t>s</w:t>
      </w:r>
      <w:r w:rsidRPr="00FF018B" w:rsidR="00817ACB">
        <w:rPr>
          <w:rFonts w:ascii="Arial" w:hAnsi="Arial" w:cs="Arial"/>
          <w:sz w:val="20"/>
          <w:szCs w:val="20"/>
        </w:rPr>
        <w:t xml:space="preserve"> in respect of </w:t>
      </w:r>
      <w:proofErr w:type="spellStart"/>
      <w:r w:rsidRPr="00FF018B" w:rsidR="00D31A62">
        <w:rPr>
          <w:rFonts w:ascii="Arial" w:hAnsi="Arial" w:cs="Arial"/>
          <w:sz w:val="20"/>
          <w:szCs w:val="20"/>
        </w:rPr>
        <w:t>Alkerden</w:t>
      </w:r>
      <w:proofErr w:type="spellEnd"/>
      <w:r w:rsidRPr="00FF018B" w:rsidR="00D31A62">
        <w:rPr>
          <w:rFonts w:ascii="Arial" w:hAnsi="Arial" w:cs="Arial"/>
          <w:sz w:val="20"/>
          <w:szCs w:val="20"/>
        </w:rPr>
        <w:t xml:space="preserve"> Hub</w:t>
      </w:r>
      <w:r w:rsidRPr="00FF018B" w:rsidR="00817ACB">
        <w:rPr>
          <w:rFonts w:ascii="Arial" w:hAnsi="Arial" w:cs="Arial"/>
          <w:sz w:val="20"/>
          <w:szCs w:val="20"/>
        </w:rPr>
        <w:t>, for instance the discharge of conditions and potentially variations to the scheme.</w:t>
      </w:r>
      <w:r w:rsidRPr="00FF018B" w:rsidR="000B3C29">
        <w:rPr>
          <w:rFonts w:ascii="Arial" w:hAnsi="Arial" w:cs="Arial"/>
          <w:sz w:val="20"/>
          <w:szCs w:val="20"/>
        </w:rPr>
        <w:t xml:space="preserve"> In accordance with Regulation 64(2), </w:t>
      </w:r>
      <w:r w:rsidRPr="00FF018B">
        <w:rPr>
          <w:rFonts w:ascii="Arial" w:hAnsi="Arial" w:cs="Arial"/>
          <w:sz w:val="20"/>
          <w:szCs w:val="20"/>
        </w:rPr>
        <w:t>ED</w:t>
      </w:r>
      <w:r w:rsidRPr="00FF018B" w:rsidR="006351A8">
        <w:rPr>
          <w:rFonts w:ascii="Arial" w:hAnsi="Arial" w:cs="Arial"/>
          <w:sz w:val="20"/>
          <w:szCs w:val="20"/>
        </w:rPr>
        <w:t>C</w:t>
      </w:r>
      <w:r w:rsidRPr="00FF018B" w:rsidR="000B3C29">
        <w:rPr>
          <w:rFonts w:ascii="Arial" w:hAnsi="Arial" w:cs="Arial"/>
          <w:sz w:val="20"/>
          <w:szCs w:val="20"/>
        </w:rPr>
        <w:t xml:space="preserve"> has put in place these Handling Arrangements to ensure the separation</w:t>
      </w:r>
      <w:r w:rsidRPr="00FF018B" w:rsidR="003C29D0">
        <w:rPr>
          <w:rFonts w:ascii="Arial" w:hAnsi="Arial" w:cs="Arial"/>
          <w:sz w:val="20"/>
          <w:szCs w:val="20"/>
        </w:rPr>
        <w:t xml:space="preserve"> of functions</w:t>
      </w:r>
      <w:r w:rsidRPr="00FF018B" w:rsidR="000B3C29">
        <w:rPr>
          <w:rFonts w:ascii="Arial" w:hAnsi="Arial" w:cs="Arial"/>
          <w:sz w:val="20"/>
          <w:szCs w:val="20"/>
        </w:rPr>
        <w:t xml:space="preserve"> between the </w:t>
      </w:r>
      <w:r w:rsidRPr="00FF018B" w:rsidR="00E36BEB">
        <w:rPr>
          <w:rFonts w:ascii="Arial" w:hAnsi="Arial" w:cs="Arial"/>
          <w:sz w:val="20"/>
          <w:szCs w:val="20"/>
        </w:rPr>
        <w:t>Funder</w:t>
      </w:r>
      <w:r w:rsidRPr="00FF018B" w:rsidR="000B3C29">
        <w:rPr>
          <w:rFonts w:ascii="Arial" w:hAnsi="Arial" w:cs="Arial"/>
          <w:sz w:val="20"/>
          <w:szCs w:val="20"/>
        </w:rPr>
        <w:t xml:space="preserve"> and the LPA and</w:t>
      </w:r>
      <w:r w:rsidRPr="00FF018B" w:rsidR="000B0FAB">
        <w:rPr>
          <w:rFonts w:ascii="Arial" w:hAnsi="Arial" w:cs="Arial"/>
          <w:sz w:val="20"/>
          <w:szCs w:val="20"/>
        </w:rPr>
        <w:t xml:space="preserve"> to</w:t>
      </w:r>
      <w:r w:rsidRPr="00FF018B" w:rsidR="000B3C29">
        <w:rPr>
          <w:rFonts w:ascii="Arial" w:hAnsi="Arial" w:cs="Arial"/>
          <w:sz w:val="20"/>
          <w:szCs w:val="20"/>
        </w:rPr>
        <w:t xml:space="preserve"> thereby safeguard the independence and objectivity of decisions made by the LPA in connection with </w:t>
      </w:r>
      <w:r w:rsidRPr="00FF018B" w:rsidR="00E36BEB">
        <w:rPr>
          <w:rFonts w:ascii="Arial" w:hAnsi="Arial" w:cs="Arial"/>
          <w:sz w:val="20"/>
          <w:szCs w:val="20"/>
        </w:rPr>
        <w:t>any</w:t>
      </w:r>
      <w:r w:rsidRPr="00FF018B" w:rsidR="00817ACB">
        <w:rPr>
          <w:rFonts w:ascii="Arial" w:hAnsi="Arial" w:cs="Arial"/>
          <w:sz w:val="20"/>
          <w:szCs w:val="20"/>
        </w:rPr>
        <w:t xml:space="preserve"> </w:t>
      </w:r>
      <w:r w:rsidRPr="00FF018B" w:rsidR="00A2771E">
        <w:rPr>
          <w:rFonts w:ascii="Arial" w:hAnsi="Arial" w:cs="Arial"/>
          <w:sz w:val="20"/>
          <w:szCs w:val="20"/>
        </w:rPr>
        <w:t>planning application</w:t>
      </w:r>
      <w:r w:rsidRPr="00FF018B" w:rsidR="00817ACB">
        <w:rPr>
          <w:rFonts w:ascii="Arial" w:hAnsi="Arial" w:cs="Arial"/>
          <w:sz w:val="20"/>
          <w:szCs w:val="20"/>
        </w:rPr>
        <w:t xml:space="preserve"> and subsequent related applications</w:t>
      </w:r>
      <w:r w:rsidRPr="00FF018B" w:rsidR="003C29D0">
        <w:rPr>
          <w:rFonts w:ascii="Arial" w:hAnsi="Arial" w:cs="Arial"/>
          <w:sz w:val="20"/>
          <w:szCs w:val="20"/>
        </w:rPr>
        <w:t xml:space="preserve"> </w:t>
      </w:r>
      <w:r w:rsidRPr="00FF018B" w:rsidR="000B3C29">
        <w:rPr>
          <w:rFonts w:ascii="Arial" w:hAnsi="Arial" w:cs="Arial"/>
          <w:sz w:val="20"/>
          <w:szCs w:val="20"/>
        </w:rPr>
        <w:t xml:space="preserve">for </w:t>
      </w:r>
      <w:proofErr w:type="spellStart"/>
      <w:r w:rsidRPr="00FF018B" w:rsidR="00D31A62">
        <w:rPr>
          <w:rFonts w:ascii="Arial" w:hAnsi="Arial" w:cs="Arial"/>
          <w:sz w:val="20"/>
          <w:szCs w:val="20"/>
        </w:rPr>
        <w:t>Alkerden</w:t>
      </w:r>
      <w:proofErr w:type="spellEnd"/>
      <w:r w:rsidRPr="00FF018B" w:rsidR="00D31A62">
        <w:rPr>
          <w:rFonts w:ascii="Arial" w:hAnsi="Arial" w:cs="Arial"/>
          <w:sz w:val="20"/>
          <w:szCs w:val="20"/>
        </w:rPr>
        <w:t xml:space="preserve"> Hub</w:t>
      </w:r>
      <w:r w:rsidRPr="00FF018B" w:rsidR="000B3C29">
        <w:rPr>
          <w:rFonts w:ascii="Arial" w:hAnsi="Arial" w:cs="Arial"/>
          <w:sz w:val="20"/>
          <w:szCs w:val="20"/>
        </w:rPr>
        <w:t>.</w:t>
      </w:r>
      <w:r w:rsidR="000B3C29">
        <w:rPr>
          <w:rFonts w:ascii="Arial" w:hAnsi="Arial" w:cs="Arial"/>
          <w:sz w:val="20"/>
          <w:szCs w:val="20"/>
        </w:rPr>
        <w:t xml:space="preserve"> </w:t>
      </w:r>
    </w:p>
    <w:p w:rsidRPr="004A7796" w:rsidR="00911A6A" w:rsidP="004A7796" w:rsidRDefault="003445E5" w14:paraId="0AB07C94" w14:textId="77777777">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Pr="004A7796" w:rsidR="00911A6A">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Pr="004A7796" w:rsidR="00911A6A">
        <w:rPr>
          <w:rFonts w:ascii="Arial" w:hAnsi="Arial" w:cs="Arial"/>
          <w:sz w:val="20"/>
          <w:szCs w:val="20"/>
        </w:rPr>
        <w:t xml:space="preserve">: </w:t>
      </w:r>
    </w:p>
    <w:p w:rsidRPr="000963CD" w:rsidR="004F4F90" w:rsidP="000963CD" w:rsidRDefault="00911A6A" w14:paraId="2FA7E813" w14:textId="77777777">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Pr="000963CD" w:rsidR="004F4F90">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rsidRPr="000963CD" w:rsidR="004F4F90" w:rsidP="000963CD" w:rsidRDefault="004F4F90" w14:paraId="577EDE1E" w14:textId="30D38AD1">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00401F63">
        <w:rPr>
          <w:rFonts w:ascii="Arial" w:hAnsi="Arial" w:cs="Arial"/>
          <w:sz w:val="20"/>
          <w:szCs w:val="20"/>
        </w:rPr>
        <w:t xml:space="preserve">a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 </w:t>
      </w:r>
      <w:proofErr w:type="spellStart"/>
      <w:r w:rsidR="00FA75CD">
        <w:rPr>
          <w:rFonts w:ascii="Arial" w:hAnsi="Arial" w:cs="Arial"/>
          <w:sz w:val="20"/>
          <w:szCs w:val="20"/>
        </w:rPr>
        <w:t>Alkerden</w:t>
      </w:r>
      <w:proofErr w:type="spellEnd"/>
      <w:r w:rsidR="00FA75CD">
        <w:rPr>
          <w:rFonts w:ascii="Arial" w:hAnsi="Arial" w:cs="Arial"/>
          <w:sz w:val="20"/>
          <w:szCs w:val="20"/>
        </w:rPr>
        <w:t xml:space="preserve"> Hub</w:t>
      </w:r>
      <w:r w:rsidRPr="000963CD">
        <w:rPr>
          <w:rFonts w:ascii="Arial" w:hAnsi="Arial" w:cs="Arial"/>
          <w:sz w:val="20"/>
          <w:szCs w:val="20"/>
        </w:rPr>
        <w:t xml:space="preserve"> </w:t>
      </w:r>
      <w:r w:rsidR="00900C01">
        <w:rPr>
          <w:rFonts w:ascii="Arial" w:hAnsi="Arial" w:cs="Arial"/>
          <w:sz w:val="20"/>
          <w:szCs w:val="20"/>
        </w:rPr>
        <w:t xml:space="preserve">is not </w:t>
      </w:r>
      <w:r w:rsidRPr="000963CD">
        <w:rPr>
          <w:rFonts w:ascii="Arial" w:hAnsi="Arial" w:cs="Arial"/>
          <w:sz w:val="20"/>
          <w:szCs w:val="20"/>
        </w:rPr>
        <w:t xml:space="preserve">involved in promoting or assisting in the promotion of </w:t>
      </w:r>
      <w:r w:rsidR="00817ACB">
        <w:rPr>
          <w:rFonts w:ascii="Arial" w:hAnsi="Arial" w:cs="Arial"/>
          <w:sz w:val="20"/>
          <w:szCs w:val="20"/>
        </w:rPr>
        <w:t>such</w:t>
      </w:r>
      <w:r w:rsidRPr="000963CD">
        <w:rPr>
          <w:rFonts w:ascii="Arial" w:hAnsi="Arial" w:cs="Arial"/>
          <w:sz w:val="20"/>
          <w:szCs w:val="20"/>
        </w:rPr>
        <w:t xml:space="preserve"> application</w:t>
      </w:r>
      <w:r w:rsidR="00401F63">
        <w:rPr>
          <w:rFonts w:ascii="Arial" w:hAnsi="Arial" w:cs="Arial"/>
          <w:sz w:val="20"/>
          <w:szCs w:val="20"/>
        </w:rPr>
        <w:t>s</w:t>
      </w:r>
      <w:r w:rsidRPr="000963CD" w:rsidR="000963CD">
        <w:rPr>
          <w:rFonts w:ascii="Arial" w:hAnsi="Arial" w:cs="Arial"/>
          <w:sz w:val="20"/>
          <w:szCs w:val="20"/>
        </w:rPr>
        <w:t>;</w:t>
      </w:r>
    </w:p>
    <w:p w:rsidRPr="000963CD" w:rsidR="004F4F90" w:rsidP="000963CD" w:rsidRDefault="000963CD" w14:paraId="391C0E19" w14:textId="10F048EF">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w:t>
      </w:r>
      <w:r w:rsidR="00401F63">
        <w:rPr>
          <w:rFonts w:ascii="Arial" w:hAnsi="Arial" w:cs="Arial"/>
          <w:sz w:val="20"/>
          <w:szCs w:val="20"/>
        </w:rPr>
        <w:t>a</w:t>
      </w:r>
      <w:r w:rsidRPr="000963CD">
        <w:rPr>
          <w:rFonts w:ascii="Arial" w:hAnsi="Arial" w:cs="Arial"/>
          <w:sz w:val="20"/>
          <w:szCs w:val="20"/>
        </w:rPr>
        <w:t xml:space="preserve"> planning application for </w:t>
      </w:r>
      <w:proofErr w:type="spellStart"/>
      <w:r w:rsidR="00FA75CD">
        <w:rPr>
          <w:rFonts w:ascii="Arial" w:hAnsi="Arial" w:cs="Arial"/>
          <w:sz w:val="20"/>
          <w:szCs w:val="20"/>
        </w:rPr>
        <w:t>Alkerden</w:t>
      </w:r>
      <w:proofErr w:type="spellEnd"/>
      <w:r w:rsidR="00FA75CD">
        <w:rPr>
          <w:rFonts w:ascii="Arial" w:hAnsi="Arial" w:cs="Arial"/>
          <w:sz w:val="20"/>
          <w:szCs w:val="20"/>
        </w:rPr>
        <w:t xml:space="preserve"> Hub</w:t>
      </w:r>
      <w:r w:rsidRPr="000963CD">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w:t>
      </w:r>
      <w:r w:rsidR="00401F63">
        <w:rPr>
          <w:rFonts w:ascii="Arial" w:hAnsi="Arial" w:cs="Arial"/>
          <w:sz w:val="20"/>
          <w:szCs w:val="20"/>
        </w:rPr>
        <w:t>a</w:t>
      </w:r>
      <w:r w:rsidRPr="000963CD">
        <w:rPr>
          <w:rFonts w:ascii="Arial" w:hAnsi="Arial" w:cs="Arial"/>
          <w:sz w:val="20"/>
          <w:szCs w:val="20"/>
        </w:rPr>
        <w:t xml:space="preserve"> planning application for </w:t>
      </w:r>
      <w:proofErr w:type="spellStart"/>
      <w:r w:rsidR="00FA75CD">
        <w:rPr>
          <w:rFonts w:ascii="Arial" w:hAnsi="Arial" w:cs="Arial"/>
          <w:sz w:val="20"/>
          <w:szCs w:val="20"/>
        </w:rPr>
        <w:t>Alkerden</w:t>
      </w:r>
      <w:proofErr w:type="spellEnd"/>
      <w:r w:rsidR="00FA75CD">
        <w:rPr>
          <w:rFonts w:ascii="Arial" w:hAnsi="Arial" w:cs="Arial"/>
          <w:sz w:val="20"/>
          <w:szCs w:val="20"/>
        </w:rPr>
        <w:t xml:space="preserve"> Hub</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rsidR="004F4F90" w:rsidP="000963CD" w:rsidRDefault="00171CB3" w14:paraId="0455AFD3" w14:textId="40F3E1FF">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Pr="000963CD" w:rsidR="000963CD">
        <w:rPr>
          <w:rFonts w:ascii="Arial" w:hAnsi="Arial" w:cs="Arial"/>
          <w:sz w:val="20"/>
          <w:szCs w:val="20"/>
        </w:rPr>
        <w:t xml:space="preserve"> </w:t>
      </w:r>
      <w:r w:rsidR="003C29D0">
        <w:rPr>
          <w:rFonts w:ascii="Arial" w:hAnsi="Arial" w:cs="Arial"/>
          <w:sz w:val="20"/>
          <w:szCs w:val="20"/>
        </w:rPr>
        <w:t xml:space="preserve">about </w:t>
      </w:r>
      <w:r w:rsidR="00401F63">
        <w:rPr>
          <w:rFonts w:ascii="Arial" w:hAnsi="Arial" w:cs="Arial"/>
          <w:sz w:val="20"/>
          <w:szCs w:val="20"/>
        </w:rPr>
        <w:t>a</w:t>
      </w:r>
      <w:r w:rsidR="003C29D0">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proofErr w:type="spellStart"/>
      <w:r w:rsidR="00FA75CD">
        <w:rPr>
          <w:rFonts w:ascii="Arial" w:hAnsi="Arial" w:cs="Arial"/>
          <w:sz w:val="20"/>
          <w:szCs w:val="20"/>
        </w:rPr>
        <w:t>Alkerden</w:t>
      </w:r>
      <w:proofErr w:type="spellEnd"/>
      <w:r w:rsidR="00FA75CD">
        <w:rPr>
          <w:rFonts w:ascii="Arial" w:hAnsi="Arial" w:cs="Arial"/>
          <w:sz w:val="20"/>
          <w:szCs w:val="20"/>
        </w:rPr>
        <w:t xml:space="preserve"> Hub</w:t>
      </w:r>
      <w:r w:rsidRPr="000963CD" w:rsidR="00401F63">
        <w:rPr>
          <w:rFonts w:ascii="Arial" w:hAnsi="Arial" w:cs="Arial"/>
          <w:sz w:val="20"/>
          <w:szCs w:val="20"/>
        </w:rPr>
        <w:t xml:space="preserv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Pr="000963CD" w:rsidR="000963CD">
        <w:rPr>
          <w:rFonts w:ascii="Arial" w:hAnsi="Arial" w:cs="Arial"/>
          <w:sz w:val="20"/>
          <w:szCs w:val="20"/>
        </w:rPr>
        <w:t xml:space="preserve"> LPA</w:t>
      </w:r>
      <w:r w:rsidR="00D8485F">
        <w:rPr>
          <w:rFonts w:ascii="Arial" w:hAnsi="Arial" w:cs="Arial"/>
          <w:sz w:val="20"/>
          <w:szCs w:val="20"/>
        </w:rPr>
        <w:t>,</w:t>
      </w:r>
      <w:r w:rsidRPr="000963CD" w:rsidR="000963CD">
        <w:rPr>
          <w:rFonts w:ascii="Arial" w:hAnsi="Arial" w:cs="Arial"/>
          <w:sz w:val="20"/>
          <w:szCs w:val="20"/>
        </w:rPr>
        <w:t xml:space="preserve"> </w:t>
      </w:r>
      <w:r w:rsidR="00D8485F">
        <w:rPr>
          <w:rFonts w:ascii="Arial" w:hAnsi="Arial" w:cs="Arial"/>
          <w:sz w:val="20"/>
          <w:szCs w:val="20"/>
        </w:rPr>
        <w:t xml:space="preserve">in its handling of </w:t>
      </w:r>
      <w:r w:rsidR="00401F63">
        <w:rPr>
          <w:rFonts w:ascii="Arial" w:hAnsi="Arial" w:cs="Arial"/>
          <w:sz w:val="20"/>
          <w:szCs w:val="20"/>
        </w:rPr>
        <w:t>such</w:t>
      </w:r>
      <w:r w:rsidR="00D8485F">
        <w:rPr>
          <w:rFonts w:ascii="Arial" w:hAnsi="Arial" w:cs="Arial"/>
          <w:sz w:val="20"/>
          <w:szCs w:val="20"/>
        </w:rPr>
        <w:t xml:space="preserve"> application, </w:t>
      </w:r>
      <w:r w:rsidRPr="000963CD" w:rsidR="000963CD">
        <w:rPr>
          <w:rFonts w:ascii="Arial" w:hAnsi="Arial" w:cs="Arial"/>
          <w:sz w:val="20"/>
          <w:szCs w:val="20"/>
        </w:rPr>
        <w:t>and (b)</w:t>
      </w:r>
      <w:r w:rsidR="007640D5">
        <w:rPr>
          <w:rFonts w:ascii="Arial" w:hAnsi="Arial" w:cs="Arial"/>
          <w:sz w:val="20"/>
          <w:szCs w:val="20"/>
        </w:rPr>
        <w:t xml:space="preserve"> the</w:t>
      </w:r>
      <w:r w:rsidRPr="000963CD" w:rsidR="000963CD">
        <w:rPr>
          <w:rFonts w:ascii="Arial" w:hAnsi="Arial" w:cs="Arial"/>
          <w:sz w:val="20"/>
          <w:szCs w:val="20"/>
        </w:rPr>
        <w:t xml:space="preserve"> </w:t>
      </w:r>
      <w:r w:rsidR="00401F63">
        <w:rPr>
          <w:rFonts w:ascii="Arial" w:hAnsi="Arial" w:cs="Arial"/>
          <w:sz w:val="20"/>
          <w:szCs w:val="20"/>
        </w:rPr>
        <w:t>Funder</w:t>
      </w:r>
      <w:r w:rsidR="00D8485F">
        <w:rPr>
          <w:rFonts w:ascii="Arial" w:hAnsi="Arial" w:cs="Arial"/>
          <w:sz w:val="20"/>
          <w:szCs w:val="20"/>
        </w:rPr>
        <w:t xml:space="preserve">, in its </w:t>
      </w:r>
      <w:r w:rsidR="00401F63">
        <w:rPr>
          <w:rFonts w:ascii="Arial" w:hAnsi="Arial" w:cs="Arial"/>
          <w:sz w:val="20"/>
          <w:szCs w:val="20"/>
        </w:rPr>
        <w:t>funding of the proposals</w:t>
      </w:r>
      <w:r w:rsidRPr="000963CD" w:rsidR="000963CD">
        <w:rPr>
          <w:rFonts w:ascii="Arial" w:hAnsi="Arial" w:cs="Arial"/>
          <w:sz w:val="20"/>
          <w:szCs w:val="20"/>
        </w:rPr>
        <w:t xml:space="preserve"> and</w:t>
      </w:r>
      <w:r w:rsidR="00AF2523">
        <w:rPr>
          <w:rFonts w:ascii="Arial" w:hAnsi="Arial" w:cs="Arial"/>
          <w:sz w:val="20"/>
          <w:szCs w:val="20"/>
        </w:rPr>
        <w:t xml:space="preserve"> (c)</w:t>
      </w:r>
      <w:r w:rsidRPr="000963CD" w:rsidR="000963CD">
        <w:rPr>
          <w:rFonts w:ascii="Arial" w:hAnsi="Arial" w:cs="Arial"/>
          <w:sz w:val="20"/>
          <w:szCs w:val="20"/>
        </w:rPr>
        <w:t xml:space="preserve"> between</w:t>
      </w:r>
      <w:r w:rsidR="007640D5">
        <w:rPr>
          <w:rFonts w:ascii="Arial" w:hAnsi="Arial" w:cs="Arial"/>
          <w:sz w:val="20"/>
          <w:szCs w:val="20"/>
        </w:rPr>
        <w:t xml:space="preserve"> persons acting for</w:t>
      </w:r>
      <w:r w:rsidRPr="000963CD" w:rsidR="000963CD">
        <w:rPr>
          <w:rFonts w:ascii="Arial" w:hAnsi="Arial" w:cs="Arial"/>
          <w:sz w:val="20"/>
          <w:szCs w:val="20"/>
        </w:rPr>
        <w:t xml:space="preserve"> </w:t>
      </w:r>
      <w:r w:rsidR="00422371">
        <w:rPr>
          <w:rFonts w:ascii="Arial" w:hAnsi="Arial" w:cs="Arial"/>
          <w:sz w:val="20"/>
          <w:szCs w:val="20"/>
        </w:rPr>
        <w:t xml:space="preserve">or assisting </w:t>
      </w:r>
      <w:r w:rsidRPr="000963CD" w:rsidR="000963CD">
        <w:rPr>
          <w:rFonts w:ascii="Arial" w:hAnsi="Arial" w:cs="Arial"/>
          <w:sz w:val="20"/>
          <w:szCs w:val="20"/>
        </w:rPr>
        <w:t xml:space="preserve">the LPA and the </w:t>
      </w:r>
      <w:r w:rsidR="00401F63">
        <w:rPr>
          <w:rFonts w:ascii="Arial" w:hAnsi="Arial" w:cs="Arial"/>
          <w:sz w:val="20"/>
          <w:szCs w:val="20"/>
        </w:rPr>
        <w:t>Funder</w:t>
      </w:r>
      <w:r w:rsidRPr="000963CD" w:rsidR="000963CD">
        <w:rPr>
          <w:rFonts w:ascii="Arial" w:hAnsi="Arial" w:cs="Arial"/>
          <w:sz w:val="20"/>
          <w:szCs w:val="20"/>
        </w:rPr>
        <w:t xml:space="preserve">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rsidRPr="00D12358" w:rsidR="00D12358" w:rsidP="007640D5" w:rsidRDefault="00253EFD" w14:paraId="6646E3DA" w14:textId="7EC65064">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rsidR="00497F22" w:rsidP="007640D5" w:rsidRDefault="009718A1" w14:paraId="48A016DC" w14:textId="0D73724F">
      <w:pPr>
        <w:jc w:val="both"/>
        <w:rPr>
          <w:rFonts w:ascii="Arial" w:hAnsi="Arial" w:cs="Arial"/>
          <w:sz w:val="20"/>
          <w:szCs w:val="20"/>
        </w:rPr>
      </w:pPr>
      <w:r>
        <w:rPr>
          <w:rFonts w:ascii="Arial" w:hAnsi="Arial" w:cs="Arial"/>
          <w:sz w:val="20"/>
          <w:szCs w:val="20"/>
        </w:rPr>
        <w:lastRenderedPageBreak/>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B260EF">
        <w:rPr>
          <w:rFonts w:ascii="Arial" w:hAnsi="Arial" w:cs="Arial"/>
          <w:sz w:val="20"/>
          <w:szCs w:val="20"/>
        </w:rPr>
        <w:t>any</w:t>
      </w:r>
      <w:r w:rsidRPr="00817ACB" w:rsidR="00C03BF7">
        <w:rPr>
          <w:rFonts w:ascii="Arial" w:hAnsi="Arial" w:cs="Arial"/>
          <w:sz w:val="20"/>
          <w:szCs w:val="20"/>
        </w:rPr>
        <w:t xml:space="preserve"> </w:t>
      </w:r>
      <w:r w:rsidR="00A2771E">
        <w:rPr>
          <w:rFonts w:ascii="Arial" w:hAnsi="Arial" w:cs="Arial"/>
          <w:sz w:val="20"/>
          <w:szCs w:val="20"/>
        </w:rPr>
        <w:t>planning application</w:t>
      </w:r>
      <w:r w:rsidR="00C03BF7">
        <w:rPr>
          <w:rFonts w:ascii="Arial" w:hAnsi="Arial" w:cs="Arial"/>
          <w:sz w:val="20"/>
          <w:szCs w:val="20"/>
        </w:rPr>
        <w:t xml:space="preserve"> for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Pr="000963CD" w:rsidR="00B260EF">
        <w:rPr>
          <w:rFonts w:ascii="Arial" w:hAnsi="Arial" w:cs="Arial"/>
          <w:sz w:val="20"/>
          <w:szCs w:val="20"/>
        </w:rPr>
        <w:t xml:space="preserve">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 xml:space="preserve">and the </w:t>
      </w:r>
      <w:r w:rsidR="00B260EF">
        <w:rPr>
          <w:rFonts w:ascii="Arial" w:hAnsi="Arial" w:cs="Arial"/>
          <w:sz w:val="20"/>
          <w:szCs w:val="20"/>
        </w:rPr>
        <w:t>Funder</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Pr="00817ACB" w:rsidR="00817ACB">
        <w:rPr>
          <w:rFonts w:ascii="Arial" w:hAnsi="Arial" w:cs="Arial"/>
          <w:sz w:val="20"/>
          <w:szCs w:val="20"/>
        </w:rPr>
        <w:t xml:space="preserve">relevant </w:t>
      </w:r>
      <w:r w:rsidRPr="00817ACB" w:rsidR="00C2632A">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Pr="00C2632A" w:rsid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w:t>
      </w:r>
      <w:r w:rsidR="00B260EF">
        <w:rPr>
          <w:rFonts w:ascii="Arial" w:hAnsi="Arial" w:cs="Arial"/>
          <w:sz w:val="20"/>
          <w:szCs w:val="20"/>
        </w:rPr>
        <w:t xml:space="preserve">  It is however anticipated that such </w:t>
      </w:r>
      <w:r w:rsidR="005F4DCD">
        <w:rPr>
          <w:rFonts w:ascii="Arial" w:hAnsi="Arial" w:cs="Arial"/>
          <w:sz w:val="20"/>
          <w:szCs w:val="20"/>
        </w:rPr>
        <w:t>discussion or communication would be limited to the extent that the Funder is not expected to be an applicant in respect of any such applications.</w:t>
      </w:r>
      <w:r w:rsidR="00C2632A">
        <w:rPr>
          <w:rFonts w:ascii="Arial" w:hAnsi="Arial" w:cs="Arial"/>
          <w:sz w:val="20"/>
          <w:szCs w:val="20"/>
        </w:rPr>
        <w:t xml:space="preserve">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841C6A">
        <w:rPr>
          <w:rFonts w:ascii="Arial" w:hAnsi="Arial" w:cs="Arial"/>
          <w:sz w:val="20"/>
          <w:szCs w:val="20"/>
        </w:rPr>
        <w:t xml:space="preserve">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5F4DCD">
        <w:rPr>
          <w:rFonts w:ascii="Arial" w:hAnsi="Arial" w:cs="Arial"/>
          <w:sz w:val="20"/>
          <w:szCs w:val="20"/>
        </w:rPr>
        <w:t xml:space="preserve">any and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w:t>
      </w:r>
      <w:r w:rsidR="005F4DCD">
        <w:rPr>
          <w:rFonts w:ascii="Arial" w:hAnsi="Arial" w:cs="Arial"/>
          <w:sz w:val="20"/>
          <w:szCs w:val="20"/>
        </w:rPr>
        <w:t>Funder</w:t>
      </w:r>
      <w:r w:rsidR="00C03BF7">
        <w:rPr>
          <w:rFonts w:ascii="Arial" w:hAnsi="Arial" w:cs="Arial"/>
          <w:sz w:val="20"/>
          <w:szCs w:val="20"/>
        </w:rPr>
        <w:t xml:space="preserve"> </w:t>
      </w:r>
      <w:r w:rsidR="00204D37">
        <w:rPr>
          <w:rFonts w:ascii="Arial" w:hAnsi="Arial" w:cs="Arial"/>
          <w:sz w:val="20"/>
          <w:szCs w:val="20"/>
        </w:rPr>
        <w:t xml:space="preserve">take place </w:t>
      </w:r>
      <w:r w:rsidR="00841C6A">
        <w:rPr>
          <w:rFonts w:ascii="Arial" w:hAnsi="Arial" w:cs="Arial"/>
          <w:sz w:val="20"/>
          <w:szCs w:val="20"/>
        </w:rPr>
        <w:t xml:space="preserve">in a way which respects the functional separation between the </w:t>
      </w:r>
      <w:r w:rsidR="005F4DCD">
        <w:rPr>
          <w:rFonts w:ascii="Arial" w:hAnsi="Arial" w:cs="Arial"/>
          <w:sz w:val="20"/>
          <w:szCs w:val="20"/>
        </w:rPr>
        <w:t>Funder</w:t>
      </w:r>
      <w:r w:rsidR="00841C6A">
        <w:rPr>
          <w:rFonts w:ascii="Arial" w:hAnsi="Arial" w:cs="Arial"/>
          <w:sz w:val="20"/>
          <w:szCs w:val="20"/>
        </w:rPr>
        <w:t xml:space="preserve">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rsidR="00043FDF" w:rsidP="00497F22" w:rsidRDefault="009718A1" w14:paraId="4099C8A5" w14:textId="1C15A01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w:t>
      </w:r>
      <w:r w:rsidR="005F4DCD">
        <w:rPr>
          <w:rFonts w:ascii="Arial" w:hAnsi="Arial" w:cs="Arial"/>
          <w:sz w:val="20"/>
          <w:szCs w:val="20"/>
        </w:rPr>
        <w:t>Funder</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Pr="00817ACB" w:rsidR="00817ACB">
        <w:rPr>
          <w:rFonts w:ascii="Arial" w:hAnsi="Arial" w:cs="Arial"/>
          <w:sz w:val="20"/>
          <w:szCs w:val="20"/>
        </w:rPr>
        <w:t xml:space="preserve"> </w:t>
      </w:r>
      <w:r w:rsidRPr="00817ACB" w:rsidR="00204D37">
        <w:rPr>
          <w:rFonts w:ascii="Arial" w:hAnsi="Arial" w:cs="Arial"/>
          <w:sz w:val="20"/>
          <w:szCs w:val="20"/>
        </w:rPr>
        <w:t>application</w:t>
      </w:r>
      <w:r w:rsidR="00204D37">
        <w:rPr>
          <w:rFonts w:ascii="Arial" w:hAnsi="Arial" w:cs="Arial"/>
          <w:sz w:val="20"/>
          <w:szCs w:val="20"/>
        </w:rPr>
        <w:t xml:space="preserve"> </w:t>
      </w:r>
      <w:r w:rsidR="00BB1B70">
        <w:rPr>
          <w:rFonts w:ascii="Arial" w:hAnsi="Arial" w:cs="Arial"/>
          <w:sz w:val="20"/>
          <w:szCs w:val="20"/>
        </w:rPr>
        <w:t>for</w:t>
      </w:r>
      <w:r w:rsidR="00E2794E">
        <w:rPr>
          <w:rFonts w:ascii="Arial" w:hAnsi="Arial" w:cs="Arial"/>
          <w:sz w:val="20"/>
          <w:szCs w:val="20"/>
        </w:rPr>
        <w:t xml:space="preserve">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A92CFC">
        <w:rPr>
          <w:rFonts w:ascii="Arial" w:hAnsi="Arial" w:cs="Arial"/>
          <w:sz w:val="20"/>
          <w:szCs w:val="20"/>
        </w:rPr>
        <w:t>. 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Pr="00817ACB" w:rsidR="00204D37">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Pr="00817ACB" w:rsidR="008E150D">
        <w:rPr>
          <w:rFonts w:ascii="Arial" w:hAnsi="Arial" w:cs="Arial"/>
          <w:sz w:val="20"/>
          <w:szCs w:val="20"/>
        </w:rPr>
        <w:t>application</w:t>
      </w:r>
      <w:r w:rsidR="005F4DCD">
        <w:rPr>
          <w:rFonts w:ascii="Arial" w:hAnsi="Arial" w:cs="Arial"/>
          <w:sz w:val="20"/>
          <w:szCs w:val="20"/>
        </w:rPr>
        <w:t xml:space="preserve"> for</w:t>
      </w:r>
      <w:r w:rsidR="00E2794E">
        <w:rPr>
          <w:rFonts w:ascii="Arial" w:hAnsi="Arial" w:cs="Arial"/>
          <w:sz w:val="20"/>
          <w:szCs w:val="20"/>
        </w:rPr>
        <w:t xml:space="preserve">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Pr="00817ACB" w:rsidR="008E150D">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rsidR="00043FDF" w:rsidP="00497F22" w:rsidRDefault="00497F22" w14:paraId="66B329CC" w14:textId="103E8191">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rsidR="00AE3E70" w:rsidP="00497F22" w:rsidRDefault="00AE3E70" w14:paraId="7907A6B5" w14:textId="3595D5C0">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rsidRPr="004A7796" w:rsidR="00A25250" w:rsidP="00497F22" w:rsidRDefault="00A25250" w14:paraId="0257585F" w14:textId="6A9EF40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the plans or proposals for</w:t>
      </w:r>
      <w:r w:rsidR="00E2794E">
        <w:rPr>
          <w:rFonts w:ascii="Arial" w:hAnsi="Arial" w:cs="Arial"/>
          <w:sz w:val="20"/>
          <w:szCs w:val="20"/>
        </w:rPr>
        <w:t xml:space="preserve">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rsidRPr="00FF0641" w:rsidR="00911A6A" w:rsidP="00ED13BF" w:rsidRDefault="00E2794E" w14:paraId="6CAE75D8" w14:textId="0DFF15D8">
      <w:pPr>
        <w:jc w:val="center"/>
        <w:rPr>
          <w:rFonts w:ascii="Arial" w:hAnsi="Arial" w:cs="Arial"/>
          <w:b/>
          <w:sz w:val="20"/>
          <w:szCs w:val="20"/>
          <w:u w:val="single"/>
        </w:rPr>
      </w:pPr>
      <w:proofErr w:type="spellStart"/>
      <w:r>
        <w:rPr>
          <w:rFonts w:ascii="Arial" w:hAnsi="Arial" w:cs="Arial"/>
          <w:b/>
          <w:sz w:val="20"/>
          <w:szCs w:val="20"/>
          <w:u w:val="single"/>
        </w:rPr>
        <w:t>Alkerden</w:t>
      </w:r>
      <w:proofErr w:type="spellEnd"/>
      <w:r>
        <w:rPr>
          <w:rFonts w:ascii="Arial" w:hAnsi="Arial" w:cs="Arial"/>
          <w:b/>
          <w:sz w:val="20"/>
          <w:szCs w:val="20"/>
          <w:u w:val="single"/>
        </w:rPr>
        <w:t xml:space="preserve"> Hub</w:t>
      </w:r>
      <w:r w:rsidR="005F4DCD">
        <w:rPr>
          <w:rFonts w:ascii="Arial" w:hAnsi="Arial" w:cs="Arial"/>
          <w:b/>
          <w:sz w:val="20"/>
          <w:szCs w:val="20"/>
          <w:u w:val="single"/>
        </w:rPr>
        <w:t xml:space="preserve"> </w:t>
      </w:r>
      <w:r w:rsidRPr="00FF0641" w:rsidR="00FF0641">
        <w:rPr>
          <w:rFonts w:ascii="Arial" w:hAnsi="Arial" w:cs="Arial"/>
          <w:b/>
          <w:sz w:val="20"/>
          <w:szCs w:val="20"/>
          <w:u w:val="single"/>
        </w:rPr>
        <w:t>Handling Arrangements</w:t>
      </w:r>
    </w:p>
    <w:p w:rsidR="00911A6A" w:rsidP="004A7796" w:rsidRDefault="0007406F" w14:paraId="7BEBC37F" w14:textId="35F66897">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Pr="00016201" w:rsid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Pr="00016201" w:rsidR="00016201">
        <w:rPr>
          <w:rFonts w:ascii="Arial" w:hAnsi="Arial" w:cs="Arial"/>
          <w:sz w:val="20"/>
          <w:szCs w:val="20"/>
        </w:rPr>
        <w:t xml:space="preserve">separation between </w:t>
      </w:r>
      <w:r w:rsidR="00016201">
        <w:rPr>
          <w:rFonts w:ascii="Arial" w:hAnsi="Arial" w:cs="Arial"/>
          <w:sz w:val="20"/>
          <w:szCs w:val="20"/>
        </w:rPr>
        <w:t xml:space="preserve">the </w:t>
      </w:r>
      <w:r w:rsidR="005F4DCD">
        <w:rPr>
          <w:rFonts w:ascii="Arial" w:hAnsi="Arial" w:cs="Arial"/>
          <w:sz w:val="20"/>
          <w:szCs w:val="20"/>
        </w:rPr>
        <w:t xml:space="preserve">Funder </w:t>
      </w:r>
      <w:r w:rsidR="00016201">
        <w:rPr>
          <w:rFonts w:ascii="Arial" w:hAnsi="Arial" w:cs="Arial"/>
          <w:sz w:val="20"/>
          <w:szCs w:val="20"/>
        </w:rPr>
        <w:t>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for</w:t>
      </w:r>
      <w:r w:rsidR="00E2794E">
        <w:rPr>
          <w:rFonts w:ascii="Arial" w:hAnsi="Arial" w:cs="Arial"/>
          <w:sz w:val="20"/>
          <w:szCs w:val="20"/>
        </w:rPr>
        <w:t xml:space="preserve"> </w:t>
      </w:r>
      <w:proofErr w:type="spellStart"/>
      <w:r w:rsidR="00E2794E">
        <w:rPr>
          <w:rFonts w:ascii="Arial" w:hAnsi="Arial" w:cs="Arial"/>
          <w:sz w:val="20"/>
          <w:szCs w:val="20"/>
        </w:rPr>
        <w:t>Alkerden</w:t>
      </w:r>
      <w:proofErr w:type="spellEnd"/>
      <w:r w:rsidR="00E2794E">
        <w:rPr>
          <w:rFonts w:ascii="Arial" w:hAnsi="Arial" w:cs="Arial"/>
          <w:sz w:val="20"/>
          <w:szCs w:val="20"/>
        </w:rPr>
        <w:t xml:space="preserve"> Hub</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Pr="00A4068B" w:rsidR="00A4068B">
        <w:rPr>
          <w:rFonts w:ascii="Arial" w:hAnsi="Arial" w:cs="Arial"/>
          <w:sz w:val="20"/>
          <w:szCs w:val="20"/>
        </w:rPr>
        <w:t xml:space="preserve"> </w:t>
      </w:r>
      <w:r w:rsidRPr="00A4068B">
        <w:rPr>
          <w:rFonts w:ascii="Arial" w:hAnsi="Arial" w:cs="Arial"/>
          <w:sz w:val="20"/>
          <w:szCs w:val="20"/>
        </w:rPr>
        <w:t>application</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rsidR="00120ACE" w:rsidP="00FF0641" w:rsidRDefault="00120ACE" w14:paraId="1EB7CBDC" w14:textId="77777777">
      <w:pPr>
        <w:jc w:val="both"/>
        <w:rPr>
          <w:rFonts w:ascii="Arial" w:hAnsi="Arial" w:cs="Arial"/>
          <w:b/>
          <w:sz w:val="20"/>
          <w:szCs w:val="20"/>
          <w:u w:val="single"/>
        </w:rPr>
      </w:pPr>
      <w:r>
        <w:rPr>
          <w:rFonts w:ascii="Arial" w:hAnsi="Arial" w:cs="Arial"/>
          <w:b/>
          <w:sz w:val="20"/>
          <w:szCs w:val="20"/>
          <w:u w:val="single"/>
        </w:rPr>
        <w:t>PART 1</w:t>
      </w:r>
    </w:p>
    <w:p w:rsidRPr="005C2B2B" w:rsidR="005C2B2B" w:rsidP="00FF0641" w:rsidRDefault="00A56965" w14:paraId="0C147FFB" w14:textId="11FAF515">
      <w:pPr>
        <w:jc w:val="both"/>
        <w:rPr>
          <w:rFonts w:ascii="Arial" w:hAnsi="Arial" w:cs="Arial"/>
          <w:b/>
          <w:sz w:val="20"/>
          <w:szCs w:val="20"/>
          <w:u w:val="single"/>
        </w:rPr>
      </w:pPr>
      <w:r>
        <w:rPr>
          <w:rFonts w:ascii="Arial" w:hAnsi="Arial" w:cs="Arial"/>
          <w:b/>
          <w:sz w:val="20"/>
          <w:szCs w:val="20"/>
          <w:u w:val="single"/>
        </w:rPr>
        <w:t>Resourcing and A</w:t>
      </w:r>
      <w:r w:rsidRPr="005C2B2B" w:rsid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Pr="005C2B2B" w:rsidR="005C2B2B">
        <w:rPr>
          <w:rFonts w:ascii="Arial" w:hAnsi="Arial" w:cs="Arial"/>
          <w:b/>
          <w:sz w:val="20"/>
          <w:szCs w:val="20"/>
          <w:u w:val="single"/>
        </w:rPr>
        <w:t xml:space="preserve"> </w:t>
      </w:r>
    </w:p>
    <w:p w:rsidRPr="005C2B2B" w:rsidR="00FF0641" w:rsidRDefault="00256265" w14:paraId="097E777C" w14:textId="77777777">
      <w:pPr>
        <w:rPr>
          <w:rFonts w:ascii="Arial" w:hAnsi="Arial" w:cs="Arial"/>
          <w:b/>
          <w:i/>
          <w:sz w:val="20"/>
          <w:szCs w:val="20"/>
        </w:rPr>
      </w:pPr>
      <w:r>
        <w:rPr>
          <w:rFonts w:ascii="Arial" w:hAnsi="Arial" w:cs="Arial"/>
          <w:b/>
          <w:i/>
          <w:sz w:val="20"/>
          <w:szCs w:val="20"/>
        </w:rPr>
        <w:t xml:space="preserve">A. </w:t>
      </w:r>
      <w:r w:rsidRPr="005C2B2B" w:rsidR="00FF0641">
        <w:rPr>
          <w:rFonts w:ascii="Arial" w:hAnsi="Arial" w:cs="Arial"/>
          <w:b/>
          <w:i/>
          <w:sz w:val="20"/>
          <w:szCs w:val="20"/>
        </w:rPr>
        <w:t>Officials acting for</w:t>
      </w:r>
      <w:r w:rsidR="006E775D">
        <w:rPr>
          <w:rFonts w:ascii="Arial" w:hAnsi="Arial" w:cs="Arial"/>
          <w:b/>
          <w:i/>
          <w:sz w:val="20"/>
          <w:szCs w:val="20"/>
        </w:rPr>
        <w:t xml:space="preserve"> or assisting</w:t>
      </w:r>
      <w:r w:rsidRPr="005C2B2B" w:rsidR="00FF0641">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Pr="00FF0641" w:rsidR="00FF0641" w:rsidTr="00FF0641" w14:paraId="3880803E" w14:textId="77777777">
        <w:tc>
          <w:tcPr>
            <w:tcW w:w="3005" w:type="dxa"/>
            <w:shd w:val="clear" w:color="auto" w:fill="F2F2F2" w:themeFill="background1" w:themeFillShade="F2"/>
          </w:tcPr>
          <w:p w:rsidRPr="00FF0641" w:rsidR="00FF0641" w:rsidRDefault="00FF0641" w14:paraId="53BA8578"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rsidRPr="00FF0641" w:rsidR="00FF0641" w:rsidRDefault="00FF0641" w14:paraId="359F39FD" w14:textId="77777777">
            <w:pPr>
              <w:rPr>
                <w:rFonts w:ascii="Arial" w:hAnsi="Arial" w:cs="Arial"/>
                <w:b/>
                <w:sz w:val="20"/>
                <w:szCs w:val="20"/>
              </w:rPr>
            </w:pPr>
            <w:r w:rsidRPr="00FF0641">
              <w:rPr>
                <w:rFonts w:ascii="Arial" w:hAnsi="Arial" w:cs="Arial"/>
                <w:b/>
                <w:sz w:val="20"/>
                <w:szCs w:val="20"/>
              </w:rPr>
              <w:t>Role</w:t>
            </w:r>
          </w:p>
        </w:tc>
      </w:tr>
      <w:tr w:rsidRPr="00FF0641" w:rsidR="00FF0641" w:rsidTr="00FF0641" w14:paraId="1F14EBA1" w14:textId="77777777">
        <w:tc>
          <w:tcPr>
            <w:tcW w:w="3005" w:type="dxa"/>
          </w:tcPr>
          <w:p w:rsidRPr="00320FC5" w:rsidR="00FF0641" w:rsidP="00FF0641" w:rsidRDefault="00650B86" w14:paraId="34C4A27E" w14:textId="4A509C01">
            <w:pPr>
              <w:rPr>
                <w:rFonts w:ascii="Arial" w:hAnsi="Arial" w:cs="Arial"/>
                <w:sz w:val="20"/>
                <w:szCs w:val="20"/>
              </w:rPr>
            </w:pPr>
            <w:r w:rsidRPr="00320FC5">
              <w:rPr>
                <w:rFonts w:ascii="Arial" w:hAnsi="Arial" w:cs="Arial"/>
                <w:sz w:val="20"/>
                <w:szCs w:val="20"/>
              </w:rPr>
              <w:t>Mark Pullin</w:t>
            </w:r>
          </w:p>
        </w:tc>
        <w:tc>
          <w:tcPr>
            <w:tcW w:w="5921" w:type="dxa"/>
          </w:tcPr>
          <w:p w:rsidRPr="00320FC5" w:rsidR="00FF0641" w:rsidP="00FF0641" w:rsidRDefault="00443CBB" w14:paraId="769A78B0" w14:textId="77BA2B34">
            <w:pPr>
              <w:rPr>
                <w:rFonts w:ascii="Arial" w:hAnsi="Arial" w:cs="Arial"/>
                <w:sz w:val="20"/>
                <w:szCs w:val="20"/>
              </w:rPr>
            </w:pPr>
            <w:r>
              <w:rPr>
                <w:rFonts w:ascii="Arial" w:hAnsi="Arial" w:cs="Arial"/>
                <w:sz w:val="20"/>
                <w:szCs w:val="20"/>
              </w:rPr>
              <w:t>Director of Planning and Place</w:t>
            </w:r>
          </w:p>
        </w:tc>
      </w:tr>
      <w:tr w:rsidRPr="00FF0641" w:rsidR="000E4C46" w:rsidTr="00FF0641" w14:paraId="31610536" w14:textId="77777777">
        <w:tc>
          <w:tcPr>
            <w:tcW w:w="3005" w:type="dxa"/>
          </w:tcPr>
          <w:p w:rsidRPr="00320FC5" w:rsidR="000E4C46" w:rsidP="00FF0641" w:rsidRDefault="000E4C46" w14:paraId="5665BDDA" w14:textId="17E6E385">
            <w:pPr>
              <w:rPr>
                <w:rFonts w:ascii="Arial" w:hAnsi="Arial" w:cs="Arial"/>
                <w:sz w:val="20"/>
                <w:szCs w:val="20"/>
              </w:rPr>
            </w:pPr>
            <w:r>
              <w:rPr>
                <w:rFonts w:ascii="Arial" w:hAnsi="Arial" w:cs="Arial"/>
                <w:sz w:val="20"/>
                <w:szCs w:val="20"/>
              </w:rPr>
              <w:t>Michael Jessop</w:t>
            </w:r>
          </w:p>
        </w:tc>
        <w:tc>
          <w:tcPr>
            <w:tcW w:w="5921" w:type="dxa"/>
          </w:tcPr>
          <w:p w:rsidRPr="00320FC5" w:rsidR="000E4C46" w:rsidP="00FF0641" w:rsidRDefault="000E4C46" w14:paraId="18312B91" w14:textId="68DDFEBB">
            <w:pPr>
              <w:rPr>
                <w:rFonts w:ascii="Arial" w:hAnsi="Arial" w:cs="Arial"/>
                <w:sz w:val="20"/>
                <w:szCs w:val="20"/>
              </w:rPr>
            </w:pPr>
            <w:r>
              <w:rPr>
                <w:rFonts w:ascii="Arial" w:hAnsi="Arial" w:cs="Arial"/>
                <w:sz w:val="20"/>
                <w:szCs w:val="20"/>
              </w:rPr>
              <w:t>Head of Development Management</w:t>
            </w:r>
          </w:p>
        </w:tc>
      </w:tr>
      <w:tr w:rsidRPr="00FF0641" w:rsidR="00FF0641" w:rsidTr="00FF0641" w14:paraId="6255E271" w14:textId="77777777">
        <w:tc>
          <w:tcPr>
            <w:tcW w:w="3005" w:type="dxa"/>
          </w:tcPr>
          <w:p w:rsidRPr="00320FC5" w:rsidR="00FF0641" w:rsidP="00FF0641" w:rsidRDefault="009578CC" w14:paraId="00A0445A" w14:textId="7C631438">
            <w:pPr>
              <w:rPr>
                <w:rFonts w:ascii="Arial" w:hAnsi="Arial" w:cs="Arial"/>
                <w:sz w:val="20"/>
                <w:szCs w:val="20"/>
              </w:rPr>
            </w:pPr>
            <w:r>
              <w:rPr>
                <w:rFonts w:ascii="Arial" w:hAnsi="Arial" w:cs="Arial"/>
                <w:sz w:val="20"/>
                <w:szCs w:val="20"/>
              </w:rPr>
              <w:t>Ch</w:t>
            </w:r>
            <w:r w:rsidR="00F71030">
              <w:rPr>
                <w:rFonts w:ascii="Arial" w:hAnsi="Arial" w:cs="Arial"/>
                <w:sz w:val="20"/>
                <w:szCs w:val="20"/>
              </w:rPr>
              <w:t>é</w:t>
            </w:r>
            <w:r>
              <w:rPr>
                <w:rFonts w:ascii="Arial" w:hAnsi="Arial" w:cs="Arial"/>
                <w:sz w:val="20"/>
                <w:szCs w:val="20"/>
              </w:rPr>
              <w:t xml:space="preserve"> Eade</w:t>
            </w:r>
          </w:p>
        </w:tc>
        <w:tc>
          <w:tcPr>
            <w:tcW w:w="5921" w:type="dxa"/>
          </w:tcPr>
          <w:p w:rsidRPr="00320FC5" w:rsidR="00FF0641" w:rsidP="00320FC5" w:rsidRDefault="00E2794E" w14:paraId="1F6AE167" w14:textId="6D92AC50">
            <w:pPr>
              <w:pStyle w:val="PlainText"/>
              <w:rPr>
                <w:rFonts w:ascii="Arial" w:hAnsi="Arial" w:cs="Arial"/>
                <w:sz w:val="20"/>
                <w:szCs w:val="20"/>
              </w:rPr>
            </w:pPr>
            <w:r>
              <w:rPr>
                <w:rFonts w:ascii="Arial" w:hAnsi="Arial" w:cs="Arial"/>
                <w:sz w:val="20"/>
                <w:szCs w:val="20"/>
              </w:rPr>
              <w:t>Senior Planning Manager</w:t>
            </w:r>
          </w:p>
        </w:tc>
      </w:tr>
      <w:tr w:rsidRPr="00FF0641" w:rsidR="00FF0641" w:rsidTr="00FF0641" w14:paraId="2DDE3840" w14:textId="77777777">
        <w:tc>
          <w:tcPr>
            <w:tcW w:w="3005" w:type="dxa"/>
          </w:tcPr>
          <w:p w:rsidRPr="00FF0641" w:rsidR="00FF0641" w:rsidP="00FF0641" w:rsidRDefault="006D2E1F" w14:paraId="13DCECF8" w14:textId="1F686FC5">
            <w:pPr>
              <w:rPr>
                <w:rFonts w:ascii="Arial" w:hAnsi="Arial" w:cs="Arial"/>
                <w:sz w:val="20"/>
                <w:szCs w:val="20"/>
              </w:rPr>
            </w:pPr>
            <w:r>
              <w:rPr>
                <w:rFonts w:ascii="Arial" w:hAnsi="Arial" w:cs="Arial"/>
                <w:sz w:val="20"/>
                <w:szCs w:val="20"/>
              </w:rPr>
              <w:t xml:space="preserve">Simon Harrison </w:t>
            </w:r>
          </w:p>
        </w:tc>
        <w:tc>
          <w:tcPr>
            <w:tcW w:w="5921" w:type="dxa"/>
          </w:tcPr>
          <w:p w:rsidRPr="00FF0641" w:rsidR="00FF0641" w:rsidP="00FF0641" w:rsidRDefault="0055347B" w14:paraId="1D7BB512" w14:textId="6DBEAE86">
            <w:pPr>
              <w:rPr>
                <w:rFonts w:ascii="Arial" w:hAnsi="Arial" w:cs="Arial"/>
                <w:sz w:val="20"/>
                <w:szCs w:val="20"/>
              </w:rPr>
            </w:pPr>
            <w:r>
              <w:rPr>
                <w:rFonts w:ascii="Arial" w:hAnsi="Arial" w:cs="Arial"/>
                <w:sz w:val="20"/>
                <w:szCs w:val="20"/>
              </w:rPr>
              <w:t>Head of Design</w:t>
            </w:r>
          </w:p>
        </w:tc>
      </w:tr>
      <w:tr w:rsidRPr="00FF0641" w:rsidR="009E1A7D" w:rsidTr="00FF0641" w14:paraId="14969E9C" w14:textId="77777777">
        <w:tc>
          <w:tcPr>
            <w:tcW w:w="3005" w:type="dxa"/>
          </w:tcPr>
          <w:p w:rsidRPr="009E1A7D" w:rsidR="009E1A7D" w:rsidP="00FF0641" w:rsidRDefault="005F4984" w14:paraId="447377DD" w14:textId="13A999AF">
            <w:pPr>
              <w:rPr>
                <w:rFonts w:ascii="Arial" w:hAnsi="Arial" w:cs="Arial"/>
                <w:sz w:val="20"/>
                <w:szCs w:val="20"/>
              </w:rPr>
            </w:pPr>
            <w:r>
              <w:rPr>
                <w:rFonts w:ascii="Arial" w:hAnsi="Arial" w:cs="Arial"/>
                <w:sz w:val="20"/>
                <w:szCs w:val="20"/>
              </w:rPr>
              <w:t>Julia Johnson</w:t>
            </w:r>
          </w:p>
        </w:tc>
        <w:tc>
          <w:tcPr>
            <w:tcW w:w="5921" w:type="dxa"/>
          </w:tcPr>
          <w:p w:rsidRPr="009E1A7D" w:rsidR="009E1A7D" w:rsidP="00FF0641" w:rsidRDefault="009E1A7D" w14:paraId="1CCA366C" w14:textId="4B491A04">
            <w:pPr>
              <w:rPr>
                <w:rFonts w:ascii="Arial" w:hAnsi="Arial" w:cs="Arial"/>
                <w:sz w:val="20"/>
                <w:szCs w:val="20"/>
              </w:rPr>
            </w:pPr>
            <w:r w:rsidRPr="009E1A7D">
              <w:rPr>
                <w:rFonts w:ascii="Arial" w:hAnsi="Arial" w:cs="Arial"/>
                <w:sz w:val="20"/>
                <w:szCs w:val="20"/>
              </w:rPr>
              <w:t>Planning Technical Officer</w:t>
            </w:r>
          </w:p>
        </w:tc>
      </w:tr>
      <w:tr w:rsidRPr="00FF0641" w:rsidR="009E1A7D" w:rsidTr="00FF0641" w14:paraId="7C4D0D2A" w14:textId="77777777">
        <w:tc>
          <w:tcPr>
            <w:tcW w:w="3005" w:type="dxa"/>
          </w:tcPr>
          <w:p w:rsidRPr="009E1A7D" w:rsidR="009E1A7D" w:rsidP="00FF0641" w:rsidRDefault="009E1A7D" w14:paraId="139EF010" w14:textId="1222EC4A">
            <w:pPr>
              <w:rPr>
                <w:rFonts w:ascii="Arial" w:hAnsi="Arial" w:cs="Arial"/>
                <w:sz w:val="20"/>
                <w:szCs w:val="20"/>
              </w:rPr>
            </w:pPr>
            <w:r w:rsidRPr="009E1A7D">
              <w:rPr>
                <w:rFonts w:ascii="Arial" w:hAnsi="Arial" w:cs="Arial"/>
                <w:sz w:val="20"/>
                <w:szCs w:val="20"/>
              </w:rPr>
              <w:lastRenderedPageBreak/>
              <w:t>Linda Willbourne</w:t>
            </w:r>
          </w:p>
        </w:tc>
        <w:tc>
          <w:tcPr>
            <w:tcW w:w="5921" w:type="dxa"/>
          </w:tcPr>
          <w:p w:rsidRPr="009E1A7D" w:rsidR="009E1A7D" w:rsidP="00FF0641" w:rsidRDefault="009E1A7D" w14:paraId="536C4983" w14:textId="16A50073">
            <w:pPr>
              <w:rPr>
                <w:rFonts w:ascii="Arial" w:hAnsi="Arial" w:cs="Arial"/>
                <w:sz w:val="20"/>
                <w:szCs w:val="20"/>
              </w:rPr>
            </w:pPr>
            <w:r w:rsidRPr="009E1A7D">
              <w:rPr>
                <w:rFonts w:ascii="Arial" w:hAnsi="Arial" w:cs="Arial"/>
                <w:sz w:val="20"/>
                <w:szCs w:val="20"/>
              </w:rPr>
              <w:t>Planning Administration Support Officer</w:t>
            </w:r>
          </w:p>
        </w:tc>
      </w:tr>
    </w:tbl>
    <w:p w:rsidR="006D2E1F" w:rsidRDefault="006D2E1F" w14:paraId="00B2863C" w14:textId="77777777">
      <w:pPr>
        <w:rPr>
          <w:rFonts w:ascii="Arial" w:hAnsi="Arial" w:cs="Arial"/>
          <w:b/>
          <w:i/>
          <w:sz w:val="20"/>
          <w:szCs w:val="20"/>
        </w:rPr>
      </w:pPr>
    </w:p>
    <w:p w:rsidRPr="005C2B2B" w:rsidR="00FF0641" w:rsidRDefault="00256265" w14:paraId="0D452031" w14:textId="40290506">
      <w:pPr>
        <w:rPr>
          <w:rFonts w:ascii="Arial" w:hAnsi="Arial" w:cs="Arial"/>
          <w:b/>
          <w:i/>
          <w:sz w:val="20"/>
          <w:szCs w:val="20"/>
        </w:rPr>
      </w:pPr>
      <w:r>
        <w:rPr>
          <w:rFonts w:ascii="Arial" w:hAnsi="Arial" w:cs="Arial"/>
          <w:b/>
          <w:i/>
          <w:sz w:val="20"/>
          <w:szCs w:val="20"/>
        </w:rPr>
        <w:t xml:space="preserve">B. </w:t>
      </w:r>
      <w:r w:rsidRPr="005C2B2B" w:rsidR="00FF0641">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Pr="005C2B2B" w:rsidR="00FF0641">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Pr="00FF0641" w:rsidR="00FF0641" w:rsidTr="750EC5BA" w14:paraId="27872371" w14:textId="77777777">
        <w:tc>
          <w:tcPr>
            <w:tcW w:w="3005" w:type="dxa"/>
            <w:shd w:val="clear" w:color="auto" w:fill="E7E6E6" w:themeFill="background2"/>
          </w:tcPr>
          <w:p w:rsidRPr="00FF0641" w:rsidR="00FF0641" w:rsidP="00F40D5A" w:rsidRDefault="00FF0641" w14:paraId="2FF0BB2A"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rsidRPr="00FF0641" w:rsidR="00FF0641" w:rsidP="00F40D5A" w:rsidRDefault="00FF0641" w14:paraId="4148F90C" w14:textId="77777777">
            <w:pPr>
              <w:rPr>
                <w:rFonts w:ascii="Arial" w:hAnsi="Arial" w:cs="Arial"/>
                <w:b/>
                <w:sz w:val="20"/>
                <w:szCs w:val="20"/>
              </w:rPr>
            </w:pPr>
            <w:r w:rsidRPr="00FF0641">
              <w:rPr>
                <w:rFonts w:ascii="Arial" w:hAnsi="Arial" w:cs="Arial"/>
                <w:b/>
                <w:sz w:val="20"/>
                <w:szCs w:val="20"/>
              </w:rPr>
              <w:t>Role</w:t>
            </w:r>
          </w:p>
        </w:tc>
      </w:tr>
      <w:tr w:rsidR="00860C77" w:rsidTr="750EC5BA" w14:paraId="0BC8374A" w14:textId="77777777">
        <w:tc>
          <w:tcPr>
            <w:tcW w:w="3005" w:type="dxa"/>
            <w:hideMark/>
          </w:tcPr>
          <w:p w:rsidR="00860C77" w:rsidRDefault="00697068" w14:paraId="5FFBE264" w14:textId="4A332CD7">
            <w:pPr>
              <w:rPr>
                <w:rFonts w:ascii="Arial" w:hAnsi="Arial" w:cs="Arial"/>
                <w:sz w:val="20"/>
                <w:szCs w:val="20"/>
              </w:rPr>
            </w:pPr>
            <w:r>
              <w:rPr>
                <w:rFonts w:ascii="Arial" w:hAnsi="Arial" w:cs="Arial"/>
                <w:sz w:val="20"/>
                <w:szCs w:val="20"/>
              </w:rPr>
              <w:t xml:space="preserve">CSA Environmental </w:t>
            </w:r>
          </w:p>
        </w:tc>
        <w:tc>
          <w:tcPr>
            <w:tcW w:w="5921" w:type="dxa"/>
            <w:hideMark/>
          </w:tcPr>
          <w:p w:rsidR="00860C77" w:rsidRDefault="00697068" w14:paraId="5D2912EF" w14:textId="0CEE0296">
            <w:pPr>
              <w:rPr>
                <w:rFonts w:ascii="Arial" w:hAnsi="Arial" w:cs="Arial"/>
                <w:sz w:val="20"/>
                <w:szCs w:val="20"/>
              </w:rPr>
            </w:pPr>
            <w:r>
              <w:rPr>
                <w:rFonts w:ascii="Arial" w:hAnsi="Arial" w:cs="Arial"/>
                <w:sz w:val="20"/>
                <w:szCs w:val="20"/>
              </w:rPr>
              <w:t>Landscape Design advisors</w:t>
            </w:r>
          </w:p>
        </w:tc>
      </w:tr>
      <w:tr w:rsidR="00860C77" w:rsidTr="750EC5BA" w14:paraId="4DC80A04" w14:textId="77777777">
        <w:tc>
          <w:tcPr>
            <w:tcW w:w="3005" w:type="dxa"/>
            <w:hideMark/>
          </w:tcPr>
          <w:p w:rsidR="00860C77" w:rsidRDefault="00860C77" w14:paraId="1AFDCAE8" w14:textId="77777777">
            <w:pPr>
              <w:rPr>
                <w:rFonts w:ascii="Arial" w:hAnsi="Arial" w:cs="Arial"/>
                <w:sz w:val="20"/>
                <w:szCs w:val="20"/>
              </w:rPr>
            </w:pPr>
            <w:r>
              <w:rPr>
                <w:rFonts w:ascii="Arial" w:hAnsi="Arial" w:cs="Arial"/>
                <w:sz w:val="20"/>
                <w:szCs w:val="20"/>
              </w:rPr>
              <w:t>Gowling WLG</w:t>
            </w:r>
          </w:p>
        </w:tc>
        <w:tc>
          <w:tcPr>
            <w:tcW w:w="5921" w:type="dxa"/>
            <w:hideMark/>
          </w:tcPr>
          <w:p w:rsidR="00860C77" w:rsidRDefault="00860C77" w14:paraId="155DE287" w14:textId="77777777">
            <w:pPr>
              <w:rPr>
                <w:rFonts w:ascii="Arial" w:hAnsi="Arial" w:cs="Arial"/>
                <w:sz w:val="20"/>
                <w:szCs w:val="20"/>
              </w:rPr>
            </w:pPr>
            <w:r>
              <w:rPr>
                <w:rFonts w:ascii="Arial" w:hAnsi="Arial" w:cs="Arial"/>
                <w:sz w:val="20"/>
                <w:szCs w:val="20"/>
              </w:rPr>
              <w:t>Legal advisors</w:t>
            </w:r>
          </w:p>
        </w:tc>
      </w:tr>
      <w:tr w:rsidR="001E3B3B" w:rsidTr="750EC5BA" w14:paraId="3BE4794E" w14:textId="77777777">
        <w:tc>
          <w:tcPr>
            <w:tcW w:w="3005" w:type="dxa"/>
          </w:tcPr>
          <w:p w:rsidR="001E3B3B" w:rsidRDefault="001E3B3B" w14:paraId="7D6F0C2A" w14:textId="20B081A3">
            <w:pPr>
              <w:rPr>
                <w:rFonts w:ascii="Arial" w:hAnsi="Arial" w:cs="Arial"/>
                <w:sz w:val="20"/>
                <w:szCs w:val="20"/>
              </w:rPr>
            </w:pPr>
            <w:r>
              <w:rPr>
                <w:rFonts w:ascii="Arial" w:hAnsi="Arial" w:cs="Arial"/>
                <w:sz w:val="20"/>
                <w:szCs w:val="20"/>
              </w:rPr>
              <w:t>Bureau Veritas</w:t>
            </w:r>
          </w:p>
        </w:tc>
        <w:tc>
          <w:tcPr>
            <w:tcW w:w="5921" w:type="dxa"/>
          </w:tcPr>
          <w:p w:rsidR="001E3B3B" w:rsidRDefault="001E3B3B" w14:paraId="2832B207" w14:textId="586D5301">
            <w:pPr>
              <w:rPr>
                <w:rFonts w:ascii="Arial" w:hAnsi="Arial" w:cs="Arial"/>
                <w:sz w:val="20"/>
                <w:szCs w:val="20"/>
              </w:rPr>
            </w:pPr>
            <w:r>
              <w:rPr>
                <w:rFonts w:ascii="Arial" w:hAnsi="Arial" w:cs="Arial"/>
                <w:sz w:val="20"/>
                <w:szCs w:val="20"/>
              </w:rPr>
              <w:t>Environmental advisors</w:t>
            </w:r>
          </w:p>
        </w:tc>
      </w:tr>
      <w:tr w:rsidR="00C66280" w:rsidTr="750EC5BA" w14:paraId="771999BB" w14:textId="77777777">
        <w:tc>
          <w:tcPr>
            <w:tcW w:w="3005" w:type="dxa"/>
          </w:tcPr>
          <w:p w:rsidR="00C66280" w:rsidRDefault="00C66280" w14:paraId="15E3E9EE" w14:textId="6FF90D7E">
            <w:pPr>
              <w:rPr>
                <w:rFonts w:ascii="Arial" w:hAnsi="Arial" w:cs="Arial"/>
                <w:sz w:val="20"/>
                <w:szCs w:val="20"/>
              </w:rPr>
            </w:pPr>
            <w:r>
              <w:rPr>
                <w:rFonts w:ascii="Arial" w:hAnsi="Arial" w:cs="Arial"/>
                <w:sz w:val="20"/>
                <w:szCs w:val="20"/>
              </w:rPr>
              <w:t>Paul Appleby</w:t>
            </w:r>
          </w:p>
        </w:tc>
        <w:tc>
          <w:tcPr>
            <w:tcW w:w="5921" w:type="dxa"/>
          </w:tcPr>
          <w:p w:rsidR="00C66280" w:rsidRDefault="008C7E25" w14:paraId="63921AC3" w14:textId="6CF78C7C">
            <w:pPr>
              <w:rPr>
                <w:rFonts w:ascii="Arial" w:hAnsi="Arial" w:cs="Arial"/>
                <w:sz w:val="20"/>
                <w:szCs w:val="20"/>
              </w:rPr>
            </w:pPr>
            <w:r>
              <w:rPr>
                <w:rFonts w:ascii="Arial" w:hAnsi="Arial" w:cs="Arial"/>
                <w:sz w:val="20"/>
                <w:szCs w:val="20"/>
              </w:rPr>
              <w:t>Sustainability advisor</w:t>
            </w:r>
          </w:p>
        </w:tc>
      </w:tr>
    </w:tbl>
    <w:p w:rsidR="750EC5BA" w:rsidP="750EC5BA" w:rsidRDefault="750EC5BA" w14:paraId="0BA35CE8" w14:textId="2F951492">
      <w:pPr>
        <w:rPr>
          <w:rFonts w:ascii="Arial" w:hAnsi="Arial" w:cs="Arial"/>
          <w:b/>
          <w:bCs/>
          <w:i/>
          <w:iCs/>
          <w:sz w:val="20"/>
          <w:szCs w:val="20"/>
        </w:rPr>
      </w:pPr>
    </w:p>
    <w:p w:rsidRPr="005C2B2B" w:rsidR="00FF0641" w:rsidRDefault="00256265" w14:paraId="2891A520" w14:textId="4A967EC1">
      <w:pPr>
        <w:rPr>
          <w:rFonts w:ascii="Arial" w:hAnsi="Arial" w:cs="Arial"/>
          <w:b/>
          <w:i/>
          <w:sz w:val="20"/>
          <w:szCs w:val="20"/>
        </w:rPr>
      </w:pPr>
      <w:r>
        <w:rPr>
          <w:rFonts w:ascii="Arial" w:hAnsi="Arial" w:cs="Arial"/>
          <w:b/>
          <w:i/>
          <w:sz w:val="20"/>
          <w:szCs w:val="20"/>
        </w:rPr>
        <w:t xml:space="preserve">C. </w:t>
      </w:r>
      <w:r w:rsidRPr="005C2B2B" w:rsidR="00FF0641">
        <w:rPr>
          <w:rFonts w:ascii="Arial" w:hAnsi="Arial" w:cs="Arial"/>
          <w:b/>
          <w:i/>
          <w:sz w:val="20"/>
          <w:szCs w:val="20"/>
        </w:rPr>
        <w:t xml:space="preserve">Officials acting for </w:t>
      </w:r>
      <w:r w:rsidR="006E775D">
        <w:rPr>
          <w:rFonts w:ascii="Arial" w:hAnsi="Arial" w:cs="Arial"/>
          <w:b/>
          <w:i/>
          <w:sz w:val="20"/>
          <w:szCs w:val="20"/>
        </w:rPr>
        <w:t xml:space="preserve">or assisting </w:t>
      </w:r>
      <w:r w:rsidRPr="005C2B2B" w:rsidR="00FF0641">
        <w:rPr>
          <w:rFonts w:ascii="Arial" w:hAnsi="Arial" w:cs="Arial"/>
          <w:b/>
          <w:i/>
          <w:sz w:val="20"/>
          <w:szCs w:val="20"/>
        </w:rPr>
        <w:t xml:space="preserve">the </w:t>
      </w:r>
      <w:r w:rsidR="005F4DCD">
        <w:rPr>
          <w:rFonts w:ascii="Arial" w:hAnsi="Arial" w:cs="Arial"/>
          <w:b/>
          <w:i/>
          <w:sz w:val="20"/>
          <w:szCs w:val="20"/>
        </w:rPr>
        <w:t>Funder</w:t>
      </w:r>
      <w:r w:rsidRPr="005C2B2B" w:rsidR="00FF0641">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Pr="00FF0641" w:rsidR="005268DB" w:rsidTr="00A40320" w14:paraId="43C876F0" w14:textId="77777777">
        <w:tc>
          <w:tcPr>
            <w:tcW w:w="3005" w:type="dxa"/>
            <w:shd w:val="clear" w:color="auto" w:fill="F2F2F2" w:themeFill="background1" w:themeFillShade="F2"/>
          </w:tcPr>
          <w:p w:rsidRPr="00FF0641" w:rsidR="005268DB" w:rsidP="00A40320" w:rsidRDefault="005268DB" w14:paraId="7ADB01C9"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rsidRPr="00FF0641" w:rsidR="005268DB" w:rsidP="00A40320" w:rsidRDefault="005268DB" w14:paraId="3EE073D5" w14:textId="77777777">
            <w:pPr>
              <w:rPr>
                <w:rFonts w:ascii="Arial" w:hAnsi="Arial" w:cs="Arial"/>
                <w:b/>
                <w:sz w:val="20"/>
                <w:szCs w:val="20"/>
              </w:rPr>
            </w:pPr>
            <w:r w:rsidRPr="00FF0641">
              <w:rPr>
                <w:rFonts w:ascii="Arial" w:hAnsi="Arial" w:cs="Arial"/>
                <w:b/>
                <w:sz w:val="20"/>
                <w:szCs w:val="20"/>
              </w:rPr>
              <w:t>Role</w:t>
            </w:r>
          </w:p>
        </w:tc>
      </w:tr>
      <w:tr w:rsidRPr="004F1CF1" w:rsidR="004F1CF1" w:rsidTr="00A40320" w14:paraId="6022BF2E" w14:textId="77777777">
        <w:tc>
          <w:tcPr>
            <w:tcW w:w="3005" w:type="dxa"/>
          </w:tcPr>
          <w:p w:rsidRPr="004F1CF1" w:rsidR="005268DB" w:rsidP="00A40320" w:rsidRDefault="00D758E9" w14:paraId="7C87B6BE" w14:textId="2B09EA7A">
            <w:pPr>
              <w:rPr>
                <w:rFonts w:ascii="Arial" w:hAnsi="Arial" w:cs="Arial"/>
                <w:sz w:val="20"/>
                <w:szCs w:val="20"/>
              </w:rPr>
            </w:pPr>
            <w:r w:rsidRPr="004F1CF1">
              <w:rPr>
                <w:rFonts w:ascii="Arial" w:hAnsi="Arial" w:cs="Arial"/>
                <w:sz w:val="20"/>
                <w:szCs w:val="20"/>
              </w:rPr>
              <w:t>Jennifer Hunt</w:t>
            </w:r>
          </w:p>
        </w:tc>
        <w:tc>
          <w:tcPr>
            <w:tcW w:w="5921" w:type="dxa"/>
          </w:tcPr>
          <w:p w:rsidRPr="004F1CF1" w:rsidR="005268DB" w:rsidP="00A40320" w:rsidRDefault="005268DB" w14:paraId="7D7A83E4" w14:textId="44995CA5">
            <w:pPr>
              <w:rPr>
                <w:rFonts w:ascii="Arial" w:hAnsi="Arial" w:cs="Arial"/>
                <w:sz w:val="20"/>
                <w:szCs w:val="20"/>
              </w:rPr>
            </w:pPr>
            <w:r w:rsidRPr="004F1CF1">
              <w:rPr>
                <w:rFonts w:ascii="Arial" w:hAnsi="Arial" w:cs="Arial"/>
                <w:sz w:val="20"/>
                <w:szCs w:val="20"/>
              </w:rPr>
              <w:t xml:space="preserve">Director of </w:t>
            </w:r>
            <w:r w:rsidRPr="004F1CF1" w:rsidR="00D758E9">
              <w:rPr>
                <w:rFonts w:ascii="Arial" w:hAnsi="Arial" w:cs="Arial"/>
                <w:sz w:val="20"/>
                <w:szCs w:val="20"/>
              </w:rPr>
              <w:t>Development</w:t>
            </w:r>
          </w:p>
        </w:tc>
      </w:tr>
      <w:tr w:rsidRPr="004F1CF1" w:rsidR="00CF6EA9" w:rsidTr="00A40320" w14:paraId="117F4A40" w14:textId="77777777">
        <w:tc>
          <w:tcPr>
            <w:tcW w:w="3005" w:type="dxa"/>
          </w:tcPr>
          <w:p w:rsidRPr="004F1CF1" w:rsidR="00CF6EA9" w:rsidP="00A40320" w:rsidRDefault="00CF6EA9" w14:paraId="7E25FAF9" w14:textId="1E4B7083">
            <w:pPr>
              <w:rPr>
                <w:rFonts w:ascii="Arial" w:hAnsi="Arial" w:cs="Arial"/>
                <w:sz w:val="20"/>
                <w:szCs w:val="20"/>
              </w:rPr>
            </w:pPr>
            <w:r w:rsidRPr="00CF6EA9">
              <w:rPr>
                <w:rFonts w:ascii="Arial" w:hAnsi="Arial" w:cs="Arial"/>
                <w:sz w:val="20"/>
                <w:szCs w:val="20"/>
              </w:rPr>
              <w:t>Chris Horton</w:t>
            </w:r>
          </w:p>
        </w:tc>
        <w:tc>
          <w:tcPr>
            <w:tcW w:w="5921" w:type="dxa"/>
          </w:tcPr>
          <w:p w:rsidRPr="004F1CF1" w:rsidR="00CF6EA9" w:rsidP="00A40320" w:rsidRDefault="00CF6EA9" w14:paraId="121A2EBA" w14:textId="4FE0D19F">
            <w:pPr>
              <w:rPr>
                <w:rFonts w:ascii="Arial" w:hAnsi="Arial" w:cs="Arial"/>
                <w:sz w:val="20"/>
                <w:szCs w:val="20"/>
              </w:rPr>
            </w:pPr>
            <w:r w:rsidRPr="00CF6EA9">
              <w:rPr>
                <w:rFonts w:ascii="Arial" w:hAnsi="Arial" w:cs="Arial"/>
                <w:sz w:val="20"/>
                <w:szCs w:val="20"/>
              </w:rPr>
              <w:t>Head of Development – Commercial and Community</w:t>
            </w:r>
          </w:p>
        </w:tc>
      </w:tr>
      <w:tr w:rsidRPr="00FF0641" w:rsidR="005268DB" w:rsidTr="00A40320" w14:paraId="7E58380F" w14:textId="77777777">
        <w:tc>
          <w:tcPr>
            <w:tcW w:w="3005" w:type="dxa"/>
          </w:tcPr>
          <w:p w:rsidRPr="00FF0641" w:rsidR="005268DB" w:rsidP="00A40320" w:rsidRDefault="005268DB" w14:paraId="25324769" w14:textId="77777777">
            <w:pPr>
              <w:rPr>
                <w:rFonts w:ascii="Arial" w:hAnsi="Arial" w:cs="Arial"/>
                <w:sz w:val="20"/>
                <w:szCs w:val="20"/>
              </w:rPr>
            </w:pPr>
            <w:r>
              <w:rPr>
                <w:rFonts w:ascii="Arial" w:hAnsi="Arial" w:cs="Arial"/>
                <w:sz w:val="20"/>
                <w:szCs w:val="20"/>
              </w:rPr>
              <w:t xml:space="preserve">Kevin Mcgeough </w:t>
            </w:r>
          </w:p>
        </w:tc>
        <w:tc>
          <w:tcPr>
            <w:tcW w:w="5921" w:type="dxa"/>
          </w:tcPr>
          <w:p w:rsidRPr="00FF0641" w:rsidR="005268DB" w:rsidP="00A40320" w:rsidRDefault="005268DB" w14:paraId="14EA5F57" w14:textId="77777777">
            <w:pPr>
              <w:rPr>
                <w:rFonts w:ascii="Arial" w:hAnsi="Arial" w:cs="Arial"/>
                <w:sz w:val="20"/>
                <w:szCs w:val="20"/>
              </w:rPr>
            </w:pPr>
            <w:r>
              <w:rPr>
                <w:rFonts w:ascii="Arial" w:hAnsi="Arial" w:cs="Arial"/>
                <w:sz w:val="20"/>
                <w:szCs w:val="20"/>
              </w:rPr>
              <w:t xml:space="preserve">Head of Strategy and Place-making </w:t>
            </w:r>
          </w:p>
        </w:tc>
      </w:tr>
      <w:tr w:rsidRPr="00FF0641" w:rsidR="004F1CF1" w:rsidTr="00A40320" w14:paraId="5D609912" w14:textId="77777777">
        <w:tc>
          <w:tcPr>
            <w:tcW w:w="3005" w:type="dxa"/>
          </w:tcPr>
          <w:p w:rsidR="004F1CF1" w:rsidP="00A40320" w:rsidRDefault="004F1CF1" w14:paraId="26D7BADF" w14:textId="355DA1C5">
            <w:pPr>
              <w:rPr>
                <w:rFonts w:ascii="Arial" w:hAnsi="Arial" w:cs="Arial"/>
                <w:sz w:val="20"/>
                <w:szCs w:val="20"/>
              </w:rPr>
            </w:pPr>
            <w:r w:rsidRPr="004F1CF1">
              <w:rPr>
                <w:rFonts w:ascii="Arial" w:hAnsi="Arial" w:cs="Arial"/>
                <w:sz w:val="20"/>
                <w:szCs w:val="20"/>
              </w:rPr>
              <w:t>Simona Coppola</w:t>
            </w:r>
          </w:p>
        </w:tc>
        <w:tc>
          <w:tcPr>
            <w:tcW w:w="5921" w:type="dxa"/>
          </w:tcPr>
          <w:p w:rsidR="004F1CF1" w:rsidP="00A40320" w:rsidRDefault="004F1CF1" w14:paraId="3D28B2D0" w14:textId="4B6DE20A">
            <w:pPr>
              <w:rPr>
                <w:rFonts w:ascii="Arial" w:hAnsi="Arial" w:cs="Arial"/>
                <w:sz w:val="20"/>
                <w:szCs w:val="20"/>
              </w:rPr>
            </w:pPr>
            <w:r w:rsidRPr="004F1CF1">
              <w:rPr>
                <w:rFonts w:ascii="Arial" w:hAnsi="Arial" w:cs="Arial"/>
                <w:sz w:val="20"/>
                <w:szCs w:val="20"/>
              </w:rPr>
              <w:t xml:space="preserve">Project Officer </w:t>
            </w:r>
            <w:r w:rsidR="0045257F">
              <w:rPr>
                <w:rFonts w:ascii="Arial" w:hAnsi="Arial" w:cs="Arial"/>
                <w:sz w:val="20"/>
                <w:szCs w:val="20"/>
              </w:rPr>
              <w:t xml:space="preserve">– Commercial and Community </w:t>
            </w:r>
          </w:p>
        </w:tc>
      </w:tr>
      <w:tr w:rsidRPr="00FF0641" w:rsidR="005268DB" w:rsidTr="00A40320" w14:paraId="47F30DA9" w14:textId="77777777">
        <w:trPr>
          <w:trHeight w:val="50"/>
        </w:trPr>
        <w:tc>
          <w:tcPr>
            <w:tcW w:w="3005" w:type="dxa"/>
          </w:tcPr>
          <w:p w:rsidR="005268DB" w:rsidP="00A40320" w:rsidRDefault="005268DB" w14:paraId="196BA524" w14:textId="77777777">
            <w:pPr>
              <w:rPr>
                <w:rFonts w:ascii="Arial" w:hAnsi="Arial" w:cs="Arial"/>
                <w:sz w:val="20"/>
                <w:szCs w:val="20"/>
              </w:rPr>
            </w:pPr>
            <w:r>
              <w:rPr>
                <w:rFonts w:ascii="Arial" w:hAnsi="Arial" w:cs="Arial"/>
                <w:sz w:val="20"/>
                <w:szCs w:val="20"/>
              </w:rPr>
              <w:t>Ian Piper</w:t>
            </w:r>
          </w:p>
        </w:tc>
        <w:tc>
          <w:tcPr>
            <w:tcW w:w="5921" w:type="dxa"/>
          </w:tcPr>
          <w:p w:rsidR="005268DB" w:rsidP="00A40320" w:rsidRDefault="005268DB" w14:paraId="51AB1C23" w14:textId="77777777">
            <w:pPr>
              <w:pStyle w:val="NormalWeb"/>
              <w:rPr>
                <w:rFonts w:ascii="Arial" w:hAnsi="Arial" w:cs="Arial"/>
                <w:sz w:val="20"/>
                <w:szCs w:val="20"/>
              </w:rPr>
            </w:pPr>
            <w:r>
              <w:rPr>
                <w:rFonts w:ascii="Arial" w:hAnsi="Arial" w:cs="Arial"/>
                <w:sz w:val="20"/>
                <w:szCs w:val="20"/>
              </w:rPr>
              <w:t>Chief Executive</w:t>
            </w:r>
          </w:p>
          <w:p w:rsidRPr="00407730" w:rsidR="005268DB" w:rsidP="00A40320" w:rsidRDefault="005268DB" w14:paraId="7655783F" w14:textId="0C3AEE3A">
            <w:pPr>
              <w:pStyle w:val="NormalWeb"/>
              <w:rPr>
                <w:rFonts w:ascii="Arial" w:hAnsi="Arial" w:cs="Arial"/>
                <w:sz w:val="20"/>
                <w:szCs w:val="20"/>
              </w:rPr>
            </w:pPr>
            <w:r>
              <w:rPr>
                <w:rFonts w:ascii="Arial" w:hAnsi="Arial" w:cs="Arial"/>
                <w:sz w:val="20"/>
                <w:szCs w:val="20"/>
              </w:rPr>
              <w:t xml:space="preserve">Note: The Chief Executive is not exercising planning responsibilities in relation to this project. </w:t>
            </w:r>
          </w:p>
        </w:tc>
      </w:tr>
    </w:tbl>
    <w:p w:rsidR="00407730" w:rsidP="00FF0641" w:rsidRDefault="00407730" w14:paraId="7B13325E" w14:textId="77777777">
      <w:pPr>
        <w:rPr>
          <w:rFonts w:ascii="Arial" w:hAnsi="Arial" w:cs="Arial"/>
          <w:b/>
          <w:i/>
          <w:sz w:val="20"/>
          <w:szCs w:val="20"/>
        </w:rPr>
      </w:pPr>
    </w:p>
    <w:p w:rsidRPr="005C2B2B" w:rsidR="00FF0641" w:rsidP="00FF0641" w:rsidRDefault="00256265" w14:paraId="1611300D" w14:textId="313E72B4">
      <w:pPr>
        <w:rPr>
          <w:rFonts w:ascii="Arial" w:hAnsi="Arial" w:cs="Arial"/>
          <w:b/>
          <w:i/>
          <w:sz w:val="20"/>
          <w:szCs w:val="20"/>
        </w:rPr>
      </w:pPr>
      <w:r>
        <w:rPr>
          <w:rFonts w:ascii="Arial" w:hAnsi="Arial" w:cs="Arial"/>
          <w:b/>
          <w:i/>
          <w:sz w:val="20"/>
          <w:szCs w:val="20"/>
        </w:rPr>
        <w:t xml:space="preserve">D. </w:t>
      </w:r>
      <w:r w:rsidRPr="005C2B2B" w:rsidR="00FF0641">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Pr="005C2B2B" w:rsidR="00FF0641">
        <w:rPr>
          <w:rFonts w:ascii="Arial" w:hAnsi="Arial" w:cs="Arial"/>
          <w:b/>
          <w:i/>
          <w:sz w:val="20"/>
          <w:szCs w:val="20"/>
        </w:rPr>
        <w:t xml:space="preserve">the </w:t>
      </w:r>
      <w:r w:rsidR="005F4DCD">
        <w:rPr>
          <w:rFonts w:ascii="Arial" w:hAnsi="Arial" w:cs="Arial"/>
          <w:b/>
          <w:i/>
          <w:sz w:val="20"/>
          <w:szCs w:val="20"/>
        </w:rPr>
        <w:t>Funder</w:t>
      </w:r>
      <w:r w:rsidRPr="005C2B2B" w:rsidR="00FF0641">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Pr="00FF0641" w:rsidR="005268DB" w:rsidTr="00A40320" w14:paraId="0EAF487B" w14:textId="77777777">
        <w:tc>
          <w:tcPr>
            <w:tcW w:w="3005" w:type="dxa"/>
            <w:shd w:val="clear" w:color="auto" w:fill="F2F2F2" w:themeFill="background1" w:themeFillShade="F2"/>
          </w:tcPr>
          <w:p w:rsidRPr="00FF0641" w:rsidR="005268DB" w:rsidP="00A40320" w:rsidRDefault="005268DB" w14:paraId="3E5B3AE5"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rsidRPr="00FF0641" w:rsidR="005268DB" w:rsidP="00A40320" w:rsidRDefault="005268DB" w14:paraId="4CEF2D72" w14:textId="77777777">
            <w:pPr>
              <w:rPr>
                <w:rFonts w:ascii="Arial" w:hAnsi="Arial" w:cs="Arial"/>
                <w:b/>
                <w:sz w:val="20"/>
                <w:szCs w:val="20"/>
              </w:rPr>
            </w:pPr>
            <w:r w:rsidRPr="00FF0641">
              <w:rPr>
                <w:rFonts w:ascii="Arial" w:hAnsi="Arial" w:cs="Arial"/>
                <w:b/>
                <w:sz w:val="20"/>
                <w:szCs w:val="20"/>
              </w:rPr>
              <w:t>Role</w:t>
            </w:r>
          </w:p>
        </w:tc>
      </w:tr>
      <w:tr w:rsidRPr="00FF0641" w:rsidR="005268DB" w:rsidTr="00A40320" w14:paraId="33845D7B" w14:textId="77777777">
        <w:tc>
          <w:tcPr>
            <w:tcW w:w="3005" w:type="dxa"/>
          </w:tcPr>
          <w:p w:rsidRPr="00FF0641" w:rsidR="005268DB" w:rsidP="00A40320" w:rsidRDefault="000F4CC8" w14:paraId="757C56E5" w14:textId="4188B768">
            <w:pPr>
              <w:rPr>
                <w:rFonts w:ascii="Arial" w:hAnsi="Arial" w:cs="Arial"/>
                <w:sz w:val="20"/>
                <w:szCs w:val="20"/>
              </w:rPr>
            </w:pPr>
            <w:r>
              <w:rPr>
                <w:rFonts w:ascii="Arial" w:hAnsi="Arial" w:cs="Arial"/>
                <w:sz w:val="20"/>
                <w:szCs w:val="20"/>
              </w:rPr>
              <w:t xml:space="preserve">TLT </w:t>
            </w:r>
          </w:p>
        </w:tc>
        <w:tc>
          <w:tcPr>
            <w:tcW w:w="5921" w:type="dxa"/>
          </w:tcPr>
          <w:p w:rsidRPr="00FF0641" w:rsidR="005268DB" w:rsidP="00A40320" w:rsidRDefault="005268DB" w14:paraId="3E1E8295" w14:textId="425A2B31">
            <w:pPr>
              <w:rPr>
                <w:rFonts w:ascii="Arial" w:hAnsi="Arial" w:cs="Arial"/>
                <w:sz w:val="20"/>
                <w:szCs w:val="20"/>
              </w:rPr>
            </w:pPr>
            <w:r>
              <w:rPr>
                <w:rFonts w:ascii="Arial" w:hAnsi="Arial" w:cs="Arial"/>
                <w:sz w:val="20"/>
                <w:szCs w:val="20"/>
              </w:rPr>
              <w:t xml:space="preserve">Legal </w:t>
            </w:r>
            <w:r w:rsidR="004F1CF1">
              <w:rPr>
                <w:rFonts w:ascii="Arial" w:hAnsi="Arial" w:cs="Arial"/>
                <w:sz w:val="20"/>
                <w:szCs w:val="20"/>
              </w:rPr>
              <w:t>A</w:t>
            </w:r>
            <w:r>
              <w:rPr>
                <w:rFonts w:ascii="Arial" w:hAnsi="Arial" w:cs="Arial"/>
                <w:sz w:val="20"/>
                <w:szCs w:val="20"/>
              </w:rPr>
              <w:t>dvisors</w:t>
            </w:r>
          </w:p>
        </w:tc>
      </w:tr>
      <w:tr w:rsidRPr="00FF0641" w:rsidR="00FF603C" w:rsidTr="00A40320" w14:paraId="50269893" w14:textId="77777777">
        <w:tc>
          <w:tcPr>
            <w:tcW w:w="3005" w:type="dxa"/>
          </w:tcPr>
          <w:p w:rsidR="00FF603C" w:rsidDel="000F4CC8" w:rsidP="00A40320" w:rsidRDefault="00FF603C" w14:paraId="644B9459" w14:textId="1A772594">
            <w:pPr>
              <w:rPr>
                <w:rFonts w:ascii="Arial" w:hAnsi="Arial" w:cs="Arial"/>
                <w:sz w:val="20"/>
                <w:szCs w:val="20"/>
              </w:rPr>
            </w:pPr>
            <w:r>
              <w:rPr>
                <w:rFonts w:ascii="Arial" w:hAnsi="Arial" w:cs="Arial"/>
                <w:sz w:val="20"/>
                <w:szCs w:val="20"/>
              </w:rPr>
              <w:t>Arcadis</w:t>
            </w:r>
          </w:p>
        </w:tc>
        <w:tc>
          <w:tcPr>
            <w:tcW w:w="5921" w:type="dxa"/>
          </w:tcPr>
          <w:p w:rsidR="00FF603C" w:rsidP="00A40320" w:rsidRDefault="00FF603C" w14:paraId="42870062" w14:textId="742C4797">
            <w:pPr>
              <w:rPr>
                <w:rFonts w:ascii="Arial" w:hAnsi="Arial" w:cs="Arial"/>
                <w:sz w:val="20"/>
                <w:szCs w:val="20"/>
              </w:rPr>
            </w:pPr>
            <w:r>
              <w:rPr>
                <w:rFonts w:ascii="Arial" w:hAnsi="Arial" w:cs="Arial"/>
                <w:sz w:val="20"/>
                <w:szCs w:val="20"/>
              </w:rPr>
              <w:t xml:space="preserve">Project Management </w:t>
            </w:r>
          </w:p>
        </w:tc>
      </w:tr>
      <w:tr w:rsidRPr="00FF0641" w:rsidR="000F4CC8" w:rsidTr="00A40320" w14:paraId="034AF2DA" w14:textId="77777777">
        <w:tc>
          <w:tcPr>
            <w:tcW w:w="3005" w:type="dxa"/>
          </w:tcPr>
          <w:p w:rsidR="000F4CC8" w:rsidP="00A40320" w:rsidRDefault="000F4CC8" w14:paraId="51332FE1" w14:textId="457ECBCE">
            <w:pPr>
              <w:rPr>
                <w:rFonts w:ascii="Arial" w:hAnsi="Arial" w:cs="Arial"/>
                <w:sz w:val="20"/>
                <w:szCs w:val="20"/>
              </w:rPr>
            </w:pPr>
            <w:proofErr w:type="spellStart"/>
            <w:r>
              <w:rPr>
                <w:rFonts w:ascii="Arial" w:hAnsi="Arial" w:cs="Arial"/>
                <w:sz w:val="20"/>
                <w:szCs w:val="20"/>
              </w:rPr>
              <w:t>Amion</w:t>
            </w:r>
            <w:proofErr w:type="spellEnd"/>
            <w:r>
              <w:rPr>
                <w:rFonts w:ascii="Arial" w:hAnsi="Arial" w:cs="Arial"/>
                <w:sz w:val="20"/>
                <w:szCs w:val="20"/>
              </w:rPr>
              <w:t xml:space="preserve"> </w:t>
            </w:r>
          </w:p>
        </w:tc>
        <w:tc>
          <w:tcPr>
            <w:tcW w:w="5921" w:type="dxa"/>
          </w:tcPr>
          <w:p w:rsidR="000F4CC8" w:rsidP="00A40320" w:rsidRDefault="000F4CC8" w14:paraId="33C0B776" w14:textId="615208F7">
            <w:pPr>
              <w:rPr>
                <w:rFonts w:ascii="Arial" w:hAnsi="Arial" w:cs="Arial"/>
                <w:sz w:val="20"/>
                <w:szCs w:val="20"/>
              </w:rPr>
            </w:pPr>
            <w:r>
              <w:rPr>
                <w:rFonts w:ascii="Arial" w:hAnsi="Arial" w:cs="Arial"/>
                <w:sz w:val="20"/>
                <w:szCs w:val="20"/>
              </w:rPr>
              <w:t xml:space="preserve">Subsidy Advisor </w:t>
            </w:r>
          </w:p>
        </w:tc>
      </w:tr>
      <w:tr w:rsidRPr="00FF0641" w:rsidR="006B1C03" w:rsidTr="00A40320" w14:paraId="76D37506" w14:textId="77777777">
        <w:tc>
          <w:tcPr>
            <w:tcW w:w="3005" w:type="dxa"/>
          </w:tcPr>
          <w:p w:rsidR="006B1C03" w:rsidP="00A40320" w:rsidRDefault="006B1C03" w14:paraId="1B3C4E2E" w14:textId="61D1446E">
            <w:pPr>
              <w:rPr>
                <w:rFonts w:ascii="Arial" w:hAnsi="Arial" w:cs="Arial"/>
                <w:sz w:val="20"/>
                <w:szCs w:val="20"/>
              </w:rPr>
            </w:pPr>
            <w:r>
              <w:rPr>
                <w:rFonts w:ascii="Arial" w:hAnsi="Arial" w:cs="Arial"/>
                <w:sz w:val="20"/>
                <w:szCs w:val="20"/>
              </w:rPr>
              <w:t xml:space="preserve">Avison Young </w:t>
            </w:r>
          </w:p>
        </w:tc>
        <w:tc>
          <w:tcPr>
            <w:tcW w:w="5921" w:type="dxa"/>
          </w:tcPr>
          <w:p w:rsidR="006B1C03" w:rsidP="00A40320" w:rsidRDefault="009E2512" w14:paraId="73900317" w14:textId="6DA2E79D">
            <w:pPr>
              <w:rPr>
                <w:rFonts w:ascii="Arial" w:hAnsi="Arial" w:cs="Arial"/>
                <w:sz w:val="20"/>
                <w:szCs w:val="20"/>
              </w:rPr>
            </w:pPr>
            <w:r>
              <w:rPr>
                <w:rFonts w:ascii="Arial" w:hAnsi="Arial" w:cs="Arial"/>
                <w:sz w:val="20"/>
                <w:szCs w:val="20"/>
              </w:rPr>
              <w:t>Agent (health)</w:t>
            </w:r>
          </w:p>
        </w:tc>
      </w:tr>
      <w:tr w:rsidRPr="00FF0641" w:rsidR="009E2512" w:rsidTr="00A40320" w14:paraId="59C4FE9F" w14:textId="77777777">
        <w:tc>
          <w:tcPr>
            <w:tcW w:w="3005" w:type="dxa"/>
          </w:tcPr>
          <w:p w:rsidR="009E2512" w:rsidP="00A40320" w:rsidRDefault="009E2512" w14:paraId="088345C6" w14:textId="3B4FB59F">
            <w:pPr>
              <w:rPr>
                <w:rFonts w:ascii="Arial" w:hAnsi="Arial" w:cs="Arial"/>
                <w:sz w:val="20"/>
                <w:szCs w:val="20"/>
              </w:rPr>
            </w:pPr>
            <w:r>
              <w:rPr>
                <w:rFonts w:ascii="Arial" w:hAnsi="Arial" w:cs="Arial"/>
                <w:sz w:val="20"/>
                <w:szCs w:val="20"/>
              </w:rPr>
              <w:t xml:space="preserve">Ebbsfleet Garden City Trust </w:t>
            </w:r>
            <w:r w:rsidR="004B41FB">
              <w:rPr>
                <w:rFonts w:ascii="Arial" w:hAnsi="Arial" w:cs="Arial"/>
                <w:sz w:val="20"/>
                <w:szCs w:val="20"/>
              </w:rPr>
              <w:t>(proposed)</w:t>
            </w:r>
          </w:p>
        </w:tc>
        <w:tc>
          <w:tcPr>
            <w:tcW w:w="5921" w:type="dxa"/>
          </w:tcPr>
          <w:p w:rsidR="009E2512" w:rsidP="00A40320" w:rsidRDefault="009E2512" w14:paraId="2F187ECB" w14:textId="2987D635">
            <w:pPr>
              <w:rPr>
                <w:rFonts w:ascii="Arial" w:hAnsi="Arial" w:cs="Arial"/>
                <w:sz w:val="20"/>
                <w:szCs w:val="20"/>
              </w:rPr>
            </w:pPr>
            <w:r>
              <w:rPr>
                <w:rFonts w:ascii="Arial" w:hAnsi="Arial" w:cs="Arial"/>
                <w:sz w:val="20"/>
                <w:szCs w:val="20"/>
              </w:rPr>
              <w:t xml:space="preserve">Operator </w:t>
            </w:r>
          </w:p>
        </w:tc>
      </w:tr>
    </w:tbl>
    <w:p w:rsidRPr="00FF0641" w:rsidR="004A2A21" w:rsidP="004A2A21" w:rsidRDefault="004A2A21" w14:paraId="7D44177D" w14:textId="77777777">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rsidR="00AE70FB" w:rsidP="00B462F8" w:rsidRDefault="00F40D5A" w14:paraId="750C2920" w14:textId="2D60C601">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 xml:space="preserve">the </w:t>
      </w:r>
      <w:r w:rsidR="005F4DCD">
        <w:rPr>
          <w:rFonts w:ascii="Arial" w:hAnsi="Arial" w:cs="Arial"/>
          <w:b/>
          <w:sz w:val="20"/>
          <w:szCs w:val="20"/>
        </w:rPr>
        <w:t>Funder</w:t>
      </w:r>
      <w:r w:rsidRPr="00F40D5A">
        <w:rPr>
          <w:rFonts w:ascii="Arial" w:hAnsi="Arial" w:cs="Arial"/>
          <w:b/>
          <w:sz w:val="20"/>
          <w:szCs w:val="20"/>
        </w:rPr>
        <w:t xml:space="preserve">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w:t>
      </w:r>
      <w:r w:rsidR="005F4DCD">
        <w:rPr>
          <w:rFonts w:ascii="Arial" w:hAnsi="Arial" w:cs="Arial"/>
          <w:sz w:val="20"/>
          <w:szCs w:val="20"/>
        </w:rPr>
        <w:t>Funder</w:t>
      </w:r>
      <w:r w:rsidR="002902CE">
        <w:rPr>
          <w:rFonts w:ascii="Arial" w:hAnsi="Arial" w:cs="Arial"/>
          <w:sz w:val="20"/>
          <w:szCs w:val="20"/>
        </w:rPr>
        <w:t xml:space="preserve"> team are entitled to receive information on </w:t>
      </w:r>
      <w:r w:rsidR="00A2771E">
        <w:rPr>
          <w:rFonts w:ascii="Arial" w:hAnsi="Arial" w:cs="Arial"/>
          <w:sz w:val="20"/>
          <w:szCs w:val="20"/>
        </w:rPr>
        <w:t>planning application</w:t>
      </w:r>
      <w:r w:rsidR="005F4DCD">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rsidR="00256265" w:rsidP="007D4306" w:rsidRDefault="00F40D5A" w14:paraId="6E92A5A9" w14:textId="4124B40A">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w:t>
      </w:r>
      <w:r w:rsidR="000B6150">
        <w:rPr>
          <w:rFonts w:ascii="Arial" w:hAnsi="Arial" w:cs="Arial"/>
          <w:sz w:val="20"/>
          <w:szCs w:val="20"/>
        </w:rPr>
        <w:t xml:space="preserve">Funder </w:t>
      </w:r>
      <w:r w:rsidR="002F3260">
        <w:rPr>
          <w:rFonts w:ascii="Arial" w:hAnsi="Arial" w:cs="Arial"/>
          <w:sz w:val="20"/>
          <w:szCs w:val="20"/>
        </w:rPr>
        <w:t xml:space="preserve">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000B6150">
        <w:rPr>
          <w:rFonts w:ascii="Arial" w:hAnsi="Arial" w:cs="Arial"/>
          <w:sz w:val="20"/>
          <w:szCs w:val="20"/>
        </w:rPr>
        <w:t>a</w:t>
      </w:r>
      <w:r w:rsidRP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EC44DC">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Pr="00B462F8" w:rsidR="00B462F8">
        <w:rPr>
          <w:rFonts w:ascii="Arial" w:hAnsi="Arial" w:cs="Arial"/>
          <w:sz w:val="20"/>
          <w:szCs w:val="20"/>
        </w:rPr>
        <w:t xml:space="preserve"> for</w:t>
      </w:r>
      <w:r w:rsidR="00873FB8">
        <w:rPr>
          <w:rFonts w:ascii="Arial" w:hAnsi="Arial" w:cs="Arial"/>
          <w:sz w:val="20"/>
          <w:szCs w:val="20"/>
        </w:rPr>
        <w:t xml:space="preserve">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w:t>
      </w:r>
      <w:r w:rsidR="000B6150">
        <w:rPr>
          <w:rFonts w:ascii="Arial" w:hAnsi="Arial" w:cs="Arial"/>
          <w:sz w:val="20"/>
          <w:szCs w:val="20"/>
        </w:rPr>
        <w:t>Funder</w:t>
      </w:r>
      <w:r w:rsidR="00652253">
        <w:rPr>
          <w:rFonts w:ascii="Arial" w:hAnsi="Arial" w:cs="Arial"/>
          <w:sz w:val="20"/>
          <w:szCs w:val="20"/>
        </w:rPr>
        <w:t xml:space="preserve"> team </w:t>
      </w:r>
      <w:r w:rsidRPr="0023562B" w:rsidR="00A7470E">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Pr="0023562B" w:rsidR="00A7470E">
        <w:rPr>
          <w:rFonts w:ascii="Arial" w:hAnsi="Arial" w:cs="Arial"/>
          <w:sz w:val="20"/>
          <w:szCs w:val="20"/>
        </w:rPr>
        <w:t>with</w:t>
      </w:r>
      <w:r w:rsidRPr="0023562B" w:rsidR="00256265">
        <w:rPr>
          <w:rFonts w:ascii="Arial" w:hAnsi="Arial" w:cs="Arial"/>
          <w:sz w:val="20"/>
          <w:szCs w:val="20"/>
        </w:rPr>
        <w:t xml:space="preserve"> these Handling Arrangements. </w:t>
      </w:r>
    </w:p>
    <w:p w:rsidR="004A2A21" w:rsidP="004A2A21" w:rsidRDefault="001C2309" w14:paraId="0AEA3A1C" w14:textId="324BAF90">
      <w:pPr>
        <w:jc w:val="both"/>
        <w:rPr>
          <w:rFonts w:ascii="Arial" w:hAnsi="Arial" w:cs="Arial"/>
          <w:sz w:val="20"/>
          <w:szCs w:val="20"/>
        </w:rPr>
      </w:pPr>
      <w:r>
        <w:rPr>
          <w:rFonts w:ascii="Arial" w:hAnsi="Arial" w:cs="Arial"/>
          <w:sz w:val="20"/>
          <w:szCs w:val="20"/>
        </w:rPr>
        <w:t>Non</w:t>
      </w:r>
      <w:r w:rsidR="00D71CE6">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Pr="00A4068B" w:rsidR="004A2A21">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Pr="0023562B" w:rsidR="004A2A21">
        <w:rPr>
          <w:rFonts w:ascii="Arial" w:hAnsi="Arial" w:cs="Arial"/>
          <w:sz w:val="20"/>
          <w:szCs w:val="20"/>
        </w:rPr>
        <w:t xml:space="preserve">may not, except with express authority </w:t>
      </w:r>
      <w:r w:rsidRPr="00FC25C0" w:rsidR="004A2A21">
        <w:rPr>
          <w:rFonts w:ascii="Arial" w:hAnsi="Arial" w:cs="Arial"/>
          <w:sz w:val="20"/>
          <w:szCs w:val="20"/>
        </w:rPr>
        <w:t xml:space="preserve">of </w:t>
      </w:r>
      <w:r w:rsidRPr="00FC25C0" w:rsidR="00F73C2E">
        <w:rPr>
          <w:rFonts w:ascii="Arial" w:hAnsi="Arial" w:cs="Arial"/>
          <w:sz w:val="20"/>
          <w:szCs w:val="20"/>
        </w:rPr>
        <w:t>Ian Piper</w:t>
      </w:r>
      <w:r w:rsidRPr="00FC25C0" w:rsidR="004A2A21">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Pr="00FC25C0" w:rsidR="004A2A21">
        <w:rPr>
          <w:rFonts w:ascii="Arial" w:hAnsi="Arial" w:cs="Arial"/>
          <w:sz w:val="20"/>
          <w:szCs w:val="20"/>
        </w:rPr>
        <w:t>be</w:t>
      </w:r>
      <w:r w:rsidRPr="0023562B" w:rsidR="004A2A21">
        <w:rPr>
          <w:rFonts w:ascii="Arial" w:hAnsi="Arial" w:cs="Arial"/>
          <w:sz w:val="20"/>
          <w:szCs w:val="20"/>
        </w:rPr>
        <w:t xml:space="preserve"> disclosed </w:t>
      </w:r>
      <w:r w:rsidR="004A2A21">
        <w:rPr>
          <w:rFonts w:ascii="Arial" w:hAnsi="Arial" w:cs="Arial"/>
          <w:sz w:val="20"/>
          <w:szCs w:val="20"/>
        </w:rPr>
        <w:t xml:space="preserve">to </w:t>
      </w:r>
      <w:r w:rsidRPr="0023562B" w:rsidR="004A2A21">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Pr="00FF0641" w:rsidR="004A2A21">
        <w:rPr>
          <w:rFonts w:ascii="Arial" w:hAnsi="Arial" w:cs="Arial"/>
          <w:sz w:val="20"/>
          <w:szCs w:val="20"/>
        </w:rPr>
        <w:t xml:space="preserve"> or receiving such information to comply with that Regulation and these Handling Arrangements.</w:t>
      </w:r>
    </w:p>
    <w:p w:rsidR="00FC411E" w:rsidP="004A2A21" w:rsidRDefault="008E150D" w14:paraId="555C2E76" w14:textId="7F8E0E09">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n</w:t>
      </w:r>
      <w:r w:rsidR="000B6150">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Pr>
          <w:rFonts w:ascii="Arial" w:hAnsi="Arial" w:cs="Arial"/>
          <w:sz w:val="20"/>
          <w:szCs w:val="20"/>
        </w:rPr>
        <w:t xml:space="preserve">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rsidR="008E150D" w:rsidP="004A2A21" w:rsidRDefault="00FC411E" w14:paraId="1B60B376" w14:textId="7E076C87">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Pr="750EC5BA" w:rsidR="00A4068B">
        <w:rPr>
          <w:rFonts w:ascii="Arial" w:hAnsi="Arial" w:cs="Arial"/>
          <w:sz w:val="20"/>
          <w:szCs w:val="20"/>
        </w:rPr>
        <w:t xml:space="preserve"> </w:t>
      </w:r>
      <w:r w:rsidRPr="750EC5BA" w:rsidR="00A2771E">
        <w:rPr>
          <w:rFonts w:ascii="Arial" w:hAnsi="Arial" w:cs="Arial"/>
          <w:sz w:val="20"/>
          <w:szCs w:val="20"/>
        </w:rPr>
        <w:t>planning application</w:t>
      </w:r>
      <w:r w:rsidRPr="750EC5BA" w:rsidR="00A4068B">
        <w:rPr>
          <w:rFonts w:ascii="Arial" w:hAnsi="Arial" w:cs="Arial"/>
          <w:sz w:val="20"/>
          <w:szCs w:val="20"/>
        </w:rPr>
        <w:t xml:space="preserve"> or subsequent related applications</w:t>
      </w:r>
      <w:r w:rsidRPr="750EC5BA">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Pr="750EC5BA">
        <w:rPr>
          <w:rFonts w:ascii="Arial" w:hAnsi="Arial" w:cs="Arial"/>
          <w:sz w:val="20"/>
          <w:szCs w:val="20"/>
        </w:rPr>
        <w:t xml:space="preserve">if they have previously been involved in promoting </w:t>
      </w:r>
      <w:r w:rsidRPr="750EC5BA" w:rsidR="00A4068B">
        <w:rPr>
          <w:rFonts w:ascii="Arial" w:hAnsi="Arial" w:cs="Arial"/>
          <w:sz w:val="20"/>
          <w:szCs w:val="20"/>
        </w:rPr>
        <w:t>any</w:t>
      </w:r>
      <w:r w:rsidRPr="750EC5BA">
        <w:rPr>
          <w:rFonts w:ascii="Arial" w:hAnsi="Arial" w:cs="Arial"/>
          <w:sz w:val="20"/>
          <w:szCs w:val="20"/>
        </w:rPr>
        <w:t xml:space="preserve"> </w:t>
      </w:r>
      <w:r w:rsidR="000B6150">
        <w:rPr>
          <w:rFonts w:ascii="Arial" w:hAnsi="Arial" w:cs="Arial"/>
          <w:sz w:val="20"/>
          <w:szCs w:val="20"/>
        </w:rPr>
        <w:t xml:space="preserve">such </w:t>
      </w:r>
      <w:r w:rsidRPr="750EC5BA">
        <w:rPr>
          <w:rFonts w:ascii="Arial" w:hAnsi="Arial" w:cs="Arial"/>
          <w:sz w:val="20"/>
          <w:szCs w:val="20"/>
        </w:rPr>
        <w:t>application.</w:t>
      </w:r>
    </w:p>
    <w:p w:rsidR="000C0405" w:rsidP="004A2A21" w:rsidRDefault="000C0405" w14:paraId="192426C0" w14:textId="77B9338F">
      <w:pPr>
        <w:jc w:val="both"/>
        <w:rPr>
          <w:rFonts w:ascii="Arial" w:hAnsi="Arial" w:cs="Arial"/>
          <w:sz w:val="20"/>
          <w:szCs w:val="20"/>
        </w:rPr>
      </w:pPr>
      <w:r w:rsidRPr="000C0405">
        <w:rPr>
          <w:rFonts w:ascii="Arial" w:hAnsi="Arial" w:cs="Arial"/>
          <w:sz w:val="20"/>
          <w:szCs w:val="20"/>
        </w:rPr>
        <w:lastRenderedPageBreak/>
        <w:t xml:space="preserve">In addition, any persons identified in Group A will excuse themselves from any </w:t>
      </w:r>
      <w:r w:rsidR="00A772A2">
        <w:rPr>
          <w:rFonts w:ascii="Arial" w:hAnsi="Arial" w:cs="Arial"/>
          <w:sz w:val="20"/>
          <w:szCs w:val="20"/>
        </w:rPr>
        <w:t xml:space="preserve">substantive </w:t>
      </w:r>
      <w:r w:rsidRPr="000C0405">
        <w:rPr>
          <w:rFonts w:ascii="Arial" w:hAnsi="Arial" w:cs="Arial"/>
          <w:sz w:val="20"/>
          <w:szCs w:val="20"/>
        </w:rPr>
        <w:t xml:space="preserve">discussion relating to live planning applications for </w:t>
      </w:r>
      <w:proofErr w:type="spellStart"/>
      <w:r>
        <w:rPr>
          <w:rFonts w:ascii="Arial" w:hAnsi="Arial" w:cs="Arial"/>
          <w:sz w:val="20"/>
          <w:szCs w:val="20"/>
        </w:rPr>
        <w:t>Alkerden</w:t>
      </w:r>
      <w:proofErr w:type="spellEnd"/>
      <w:r>
        <w:rPr>
          <w:rFonts w:ascii="Arial" w:hAnsi="Arial" w:cs="Arial"/>
          <w:sz w:val="20"/>
          <w:szCs w:val="20"/>
        </w:rPr>
        <w:t xml:space="preserve"> Hub</w:t>
      </w:r>
      <w:r w:rsidRPr="000C0405">
        <w:rPr>
          <w:rFonts w:ascii="Arial" w:hAnsi="Arial" w:cs="Arial"/>
          <w:sz w:val="20"/>
          <w:szCs w:val="20"/>
        </w:rPr>
        <w:t xml:space="preserve"> which have been submitted to, and are being determined by, EDC in its role as Local Planning Authority during internal governance meetings including Working Groups and Project Board.</w:t>
      </w:r>
    </w:p>
    <w:p w:rsidR="00120ACE" w:rsidP="00911A6A" w:rsidRDefault="00120ACE" w14:paraId="56C4056F" w14:textId="33696C7E">
      <w:pPr>
        <w:rPr>
          <w:rFonts w:ascii="Arial" w:hAnsi="Arial" w:cs="Arial"/>
          <w:b/>
          <w:sz w:val="20"/>
          <w:szCs w:val="20"/>
          <w:u w:val="single"/>
        </w:rPr>
      </w:pPr>
      <w:r>
        <w:rPr>
          <w:rFonts w:ascii="Arial" w:hAnsi="Arial" w:cs="Arial"/>
          <w:b/>
          <w:sz w:val="20"/>
          <w:szCs w:val="20"/>
          <w:u w:val="single"/>
        </w:rPr>
        <w:t>PART 2</w:t>
      </w:r>
    </w:p>
    <w:p w:rsidRPr="00FF0641" w:rsidR="00FF0641" w:rsidP="00911A6A" w:rsidRDefault="00FF0641" w14:paraId="3911552E" w14:textId="77777777">
      <w:pPr>
        <w:rPr>
          <w:rFonts w:ascii="Arial" w:hAnsi="Arial" w:cs="Arial"/>
          <w:b/>
          <w:sz w:val="20"/>
          <w:szCs w:val="20"/>
          <w:u w:val="single"/>
        </w:rPr>
      </w:pPr>
      <w:r w:rsidRPr="00FF0641">
        <w:rPr>
          <w:rFonts w:ascii="Arial" w:hAnsi="Arial" w:cs="Arial"/>
          <w:b/>
          <w:sz w:val="20"/>
          <w:szCs w:val="20"/>
          <w:u w:val="single"/>
        </w:rPr>
        <w:t xml:space="preserve">Detailed Handling Arrangements </w:t>
      </w:r>
    </w:p>
    <w:p w:rsidRPr="00FF0641" w:rsidR="00FF0641" w:rsidP="007D4306" w:rsidRDefault="00BA68F1" w14:paraId="68FDA817" w14:textId="47065CAE">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Pr="00FF0641" w:rsid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Pr="00FF0641" w:rsidR="00FF0641">
        <w:rPr>
          <w:rFonts w:ascii="Arial" w:hAnsi="Arial" w:cs="Arial"/>
          <w:sz w:val="20"/>
          <w:szCs w:val="20"/>
        </w:rPr>
        <w:t>.</w:t>
      </w:r>
      <w:r w:rsidR="00B621DC">
        <w:rPr>
          <w:rFonts w:ascii="Arial" w:hAnsi="Arial" w:cs="Arial"/>
          <w:sz w:val="20"/>
          <w:szCs w:val="20"/>
        </w:rPr>
        <w:t xml:space="preserve"> </w:t>
      </w:r>
    </w:p>
    <w:p w:rsidRPr="00FF0641" w:rsidR="00FF0641" w:rsidP="007D4306" w:rsidRDefault="00BA68F1" w14:paraId="66266726" w14:textId="021E439E">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Pr="00FF0641" w:rsidR="00FF0641">
        <w:rPr>
          <w:rFonts w:ascii="Arial" w:hAnsi="Arial" w:cs="Arial"/>
          <w:sz w:val="20"/>
          <w:szCs w:val="20"/>
        </w:rPr>
        <w:t xml:space="preserve">Each </w:t>
      </w:r>
      <w:r w:rsidR="008F65F2">
        <w:rPr>
          <w:rFonts w:ascii="Arial" w:hAnsi="Arial" w:cs="Arial"/>
          <w:sz w:val="20"/>
          <w:szCs w:val="20"/>
        </w:rPr>
        <w:t>person</w:t>
      </w:r>
      <w:r w:rsidRPr="00FF0641" w:rsidR="00FF0641">
        <w:rPr>
          <w:rFonts w:ascii="Arial" w:hAnsi="Arial" w:cs="Arial"/>
          <w:sz w:val="20"/>
          <w:szCs w:val="20"/>
        </w:rPr>
        <w:t xml:space="preserve"> on the </w:t>
      </w:r>
      <w:r w:rsidR="00CA1552">
        <w:rPr>
          <w:rFonts w:ascii="Arial" w:hAnsi="Arial" w:cs="Arial"/>
          <w:sz w:val="20"/>
          <w:szCs w:val="20"/>
        </w:rPr>
        <w:t>Funder</w:t>
      </w:r>
      <w:r w:rsidRPr="00FF0641" w:rsid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Pr="00FF0641" w:rsidR="00FF0641">
        <w:rPr>
          <w:rFonts w:ascii="Arial" w:hAnsi="Arial" w:cs="Arial"/>
          <w:sz w:val="20"/>
          <w:szCs w:val="20"/>
        </w:rPr>
        <w:t>provided with a copy</w:t>
      </w:r>
      <w:r w:rsidR="00EF7E73">
        <w:rPr>
          <w:rFonts w:ascii="Arial" w:hAnsi="Arial" w:cs="Arial"/>
          <w:sz w:val="20"/>
          <w:szCs w:val="20"/>
        </w:rPr>
        <w:t xml:space="preserve"> of these Handling Arrangements.</w:t>
      </w:r>
    </w:p>
    <w:p w:rsidRPr="00FF0641" w:rsidR="00FF0641" w:rsidP="007D4306" w:rsidRDefault="00BA68F1" w14:paraId="6A50131D" w14:textId="70BCFA98">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Pr="00FF0641" w:rsid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CA1552">
        <w:rPr>
          <w:rFonts w:ascii="Arial" w:hAnsi="Arial" w:cs="Arial"/>
          <w:sz w:val="20"/>
          <w:szCs w:val="20"/>
        </w:rPr>
        <w:t>Funder</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876EB2">
        <w:rPr>
          <w:rFonts w:ascii="Arial" w:hAnsi="Arial" w:cs="Arial"/>
          <w:sz w:val="20"/>
          <w:szCs w:val="20"/>
        </w:rPr>
        <w:t>on 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Pr="00FF0641" w:rsid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rsidR="00892228" w:rsidP="007D4306" w:rsidRDefault="004278AC" w14:paraId="1CFA3879" w14:textId="77777777">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rsidR="00350404" w:rsidP="007D4306" w:rsidRDefault="00350404" w14:paraId="465533E0" w14:textId="13114703">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Pr="750EC5BA" w:rsidR="00CC615B">
        <w:rPr>
          <w:rFonts w:ascii="Arial" w:hAnsi="Arial" w:cs="Arial"/>
          <w:sz w:val="20"/>
          <w:szCs w:val="20"/>
        </w:rPr>
        <w:t>shared</w:t>
      </w:r>
      <w:r w:rsidRPr="750EC5BA" w:rsidR="00E1773B">
        <w:rPr>
          <w:rFonts w:ascii="Arial" w:hAnsi="Arial" w:cs="Arial"/>
          <w:sz w:val="20"/>
          <w:szCs w:val="20"/>
        </w:rPr>
        <w:t xml:space="preserve"> orally or in writing </w:t>
      </w:r>
    </w:p>
    <w:p w:rsidR="00D909A4" w:rsidP="00D909A4" w:rsidRDefault="00D909A4" w14:paraId="4DB401E0" w14:textId="77777777">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rsidR="00D909A4" w:rsidP="00D909A4" w:rsidRDefault="00D909A4" w14:paraId="0DB8BEA0" w14:textId="5EC66BE7">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Pr="750EC5BA" w:rsidR="00CC615B">
        <w:rPr>
          <w:rFonts w:ascii="Arial" w:hAnsi="Arial" w:cs="Arial"/>
          <w:sz w:val="20"/>
          <w:szCs w:val="20"/>
        </w:rPr>
        <w:t xml:space="preserve">shared electronically (by e-mail, </w:t>
      </w:r>
      <w:r w:rsidRPr="750EC5BA" w:rsidR="00E1773B">
        <w:rPr>
          <w:rFonts w:ascii="Arial" w:hAnsi="Arial" w:cs="Arial"/>
          <w:sz w:val="20"/>
          <w:szCs w:val="20"/>
        </w:rPr>
        <w:t>data sharing or i</w:t>
      </w:r>
      <w:r w:rsidRPr="750EC5BA" w:rsidR="00CC615B">
        <w:rPr>
          <w:rFonts w:ascii="Arial" w:hAnsi="Arial" w:cs="Arial"/>
          <w:sz w:val="20"/>
          <w:szCs w:val="20"/>
        </w:rPr>
        <w:t>nformation exchange platforms, social media etc.)</w:t>
      </w:r>
    </w:p>
    <w:p w:rsidRPr="0073053A" w:rsidR="00E1773B" w:rsidP="00E1773B" w:rsidRDefault="00E1773B" w14:paraId="223796F5" w14:textId="019AA8AB">
      <w:pPr>
        <w:pStyle w:val="ListParagraph"/>
        <w:numPr>
          <w:ilvl w:val="0"/>
          <w:numId w:val="8"/>
        </w:numPr>
        <w:jc w:val="both"/>
        <w:rPr>
          <w:rFonts w:ascii="Arial" w:hAnsi="Arial" w:cs="Arial"/>
          <w:sz w:val="20"/>
          <w:szCs w:val="20"/>
        </w:rPr>
      </w:pPr>
      <w:r w:rsidRPr="750EC5BA">
        <w:rPr>
          <w:rFonts w:ascii="Arial" w:hAnsi="Arial" w:cs="Arial"/>
          <w:sz w:val="20"/>
          <w:szCs w:val="20"/>
        </w:rPr>
        <w:t>All</w:t>
      </w:r>
      <w:r w:rsidRPr="750EC5BA" w:rsidR="0073053A">
        <w:rPr>
          <w:rFonts w:ascii="Arial" w:hAnsi="Arial" w:cs="Arial"/>
          <w:sz w:val="20"/>
          <w:szCs w:val="20"/>
        </w:rPr>
        <w:t xml:space="preserve"> i</w:t>
      </w:r>
      <w:r w:rsidRPr="750EC5BA" w:rsidR="00156C20">
        <w:rPr>
          <w:rFonts w:ascii="Arial" w:hAnsi="Arial" w:cs="Arial"/>
          <w:sz w:val="20"/>
          <w:szCs w:val="20"/>
        </w:rPr>
        <w:t xml:space="preserve">nformation </w:t>
      </w:r>
      <w:r w:rsidRPr="750EC5BA" w:rsidR="00C94154">
        <w:rPr>
          <w:rFonts w:ascii="Arial" w:hAnsi="Arial" w:cs="Arial"/>
          <w:sz w:val="20"/>
          <w:szCs w:val="20"/>
        </w:rPr>
        <w:t xml:space="preserve">on </w:t>
      </w:r>
      <w:r w:rsidR="00CA1552">
        <w:rPr>
          <w:rFonts w:ascii="Arial" w:hAnsi="Arial" w:cs="Arial"/>
          <w:sz w:val="20"/>
          <w:szCs w:val="20"/>
        </w:rPr>
        <w:t>any</w:t>
      </w:r>
      <w:r w:rsidRPr="750EC5BA" w:rsidR="00156C20">
        <w:rPr>
          <w:rFonts w:ascii="Arial" w:hAnsi="Arial" w:cs="Arial"/>
          <w:sz w:val="20"/>
          <w:szCs w:val="20"/>
        </w:rPr>
        <w:t xml:space="preserve"> planning application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Pr="750EC5BA" w:rsidR="00C94154">
        <w:rPr>
          <w:rFonts w:ascii="Arial" w:hAnsi="Arial" w:cs="Arial"/>
          <w:sz w:val="20"/>
          <w:szCs w:val="20"/>
        </w:rPr>
        <w:t xml:space="preserve">shall be </w:t>
      </w:r>
      <w:r w:rsidRPr="750EC5BA" w:rsidR="00CC615B">
        <w:rPr>
          <w:rFonts w:ascii="Arial" w:hAnsi="Arial" w:cs="Arial"/>
          <w:sz w:val="20"/>
          <w:szCs w:val="20"/>
        </w:rPr>
        <w:t xml:space="preserve">shared between the </w:t>
      </w:r>
      <w:r w:rsidR="00CA1552">
        <w:rPr>
          <w:rFonts w:ascii="Arial" w:hAnsi="Arial" w:cs="Arial"/>
          <w:sz w:val="20"/>
          <w:szCs w:val="20"/>
        </w:rPr>
        <w:t xml:space="preserve">Funder </w:t>
      </w:r>
      <w:r w:rsidRPr="750EC5BA" w:rsidR="00CC615B">
        <w:rPr>
          <w:rFonts w:ascii="Arial" w:hAnsi="Arial" w:cs="Arial"/>
          <w:sz w:val="20"/>
          <w:szCs w:val="20"/>
        </w:rPr>
        <w:t>team and the LPA team</w:t>
      </w:r>
      <w:r w:rsidRPr="750EC5BA" w:rsidR="00156C20">
        <w:rPr>
          <w:rFonts w:ascii="Arial" w:hAnsi="Arial" w:cs="Arial"/>
          <w:sz w:val="20"/>
          <w:szCs w:val="20"/>
        </w:rPr>
        <w:t xml:space="preserve"> through the formal channels appropriate to th</w:t>
      </w:r>
      <w:r w:rsidRPr="750EC5BA" w:rsidR="002902CE">
        <w:rPr>
          <w:rFonts w:ascii="Arial" w:hAnsi="Arial" w:cs="Arial"/>
          <w:sz w:val="20"/>
          <w:szCs w:val="20"/>
        </w:rPr>
        <w:t>e</w:t>
      </w:r>
      <w:r w:rsidRPr="750EC5BA" w:rsidR="00A4068B">
        <w:rPr>
          <w:rFonts w:ascii="Arial" w:hAnsi="Arial" w:cs="Arial"/>
          <w:sz w:val="20"/>
          <w:szCs w:val="20"/>
        </w:rPr>
        <w:t xml:space="preserve"> relevant</w:t>
      </w:r>
      <w:r w:rsidRPr="750EC5BA" w:rsidR="002902CE">
        <w:rPr>
          <w:rFonts w:ascii="Arial" w:hAnsi="Arial" w:cs="Arial"/>
          <w:sz w:val="20"/>
          <w:szCs w:val="20"/>
        </w:rPr>
        <w:t xml:space="preserve"> planning application process</w:t>
      </w:r>
      <w:r w:rsidRPr="750EC5BA" w:rsidR="00156C20">
        <w:rPr>
          <w:rFonts w:ascii="Arial" w:hAnsi="Arial" w:cs="Arial"/>
          <w:sz w:val="20"/>
          <w:szCs w:val="20"/>
        </w:rPr>
        <w:t>.</w:t>
      </w:r>
      <w:r w:rsidRPr="750EC5BA">
        <w:rPr>
          <w:rFonts w:ascii="Arial" w:hAnsi="Arial" w:cs="Arial"/>
          <w:sz w:val="20"/>
          <w:szCs w:val="20"/>
        </w:rPr>
        <w:t xml:space="preserve"> Discussion or other communication </w:t>
      </w:r>
      <w:r w:rsidRPr="750EC5BA" w:rsidR="002902CE">
        <w:rPr>
          <w:rFonts w:ascii="Arial" w:hAnsi="Arial" w:cs="Arial"/>
          <w:sz w:val="20"/>
          <w:szCs w:val="20"/>
        </w:rPr>
        <w:t>about</w:t>
      </w:r>
      <w:r w:rsidRPr="750EC5BA">
        <w:rPr>
          <w:rFonts w:ascii="Arial" w:hAnsi="Arial" w:cs="Arial"/>
          <w:sz w:val="20"/>
          <w:szCs w:val="20"/>
        </w:rPr>
        <w:t xml:space="preserve"> the merits of the </w:t>
      </w:r>
      <w:r w:rsidRPr="750EC5BA" w:rsidR="00A2771E">
        <w:rPr>
          <w:rFonts w:ascii="Arial" w:hAnsi="Arial" w:cs="Arial"/>
          <w:sz w:val="20"/>
          <w:szCs w:val="20"/>
        </w:rPr>
        <w:t>planning application</w:t>
      </w:r>
      <w:r w:rsidRPr="750EC5BA" w:rsidR="00A4068B">
        <w:rPr>
          <w:rFonts w:ascii="Arial" w:hAnsi="Arial" w:cs="Arial"/>
          <w:sz w:val="20"/>
          <w:szCs w:val="20"/>
        </w:rPr>
        <w:t xml:space="preserve"> and subsequent related applications</w:t>
      </w:r>
      <w:r w:rsidRPr="750EC5BA">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Pr="750EC5BA">
        <w:rPr>
          <w:rFonts w:ascii="Arial" w:hAnsi="Arial" w:cs="Arial"/>
          <w:sz w:val="20"/>
          <w:szCs w:val="20"/>
        </w:rPr>
        <w:t xml:space="preserve">shall not take place between the </w:t>
      </w:r>
      <w:r w:rsidR="00CA1552">
        <w:rPr>
          <w:rFonts w:ascii="Arial" w:hAnsi="Arial" w:cs="Arial"/>
          <w:sz w:val="20"/>
          <w:szCs w:val="20"/>
        </w:rPr>
        <w:t>Funder</w:t>
      </w:r>
      <w:r w:rsidRPr="750EC5BA">
        <w:rPr>
          <w:rFonts w:ascii="Arial" w:hAnsi="Arial" w:cs="Arial"/>
          <w:sz w:val="20"/>
          <w:szCs w:val="20"/>
        </w:rPr>
        <w:t xml:space="preserve"> team and the LPA team (or with other members of </w:t>
      </w:r>
      <w:r w:rsidRPr="750EC5BA" w:rsidR="00206EE6">
        <w:rPr>
          <w:rFonts w:ascii="Arial" w:hAnsi="Arial" w:cs="Arial"/>
          <w:sz w:val="20"/>
          <w:szCs w:val="20"/>
        </w:rPr>
        <w:t>ED</w:t>
      </w:r>
      <w:r w:rsidRPr="750EC5BA" w:rsidR="006351A8">
        <w:rPr>
          <w:rFonts w:ascii="Arial" w:hAnsi="Arial" w:cs="Arial"/>
          <w:sz w:val="20"/>
          <w:szCs w:val="20"/>
        </w:rPr>
        <w:t>C</w:t>
      </w:r>
      <w:r w:rsidRPr="750EC5BA">
        <w:rPr>
          <w:rFonts w:ascii="Arial" w:hAnsi="Arial" w:cs="Arial"/>
          <w:sz w:val="20"/>
          <w:szCs w:val="20"/>
        </w:rPr>
        <w:t>) outside of</w:t>
      </w:r>
      <w:r w:rsidRPr="750EC5BA" w:rsidR="002902CE">
        <w:rPr>
          <w:rFonts w:ascii="Arial" w:hAnsi="Arial" w:cs="Arial"/>
          <w:sz w:val="20"/>
          <w:szCs w:val="20"/>
        </w:rPr>
        <w:t xml:space="preserve"> the</w:t>
      </w:r>
      <w:r w:rsidRPr="750EC5BA">
        <w:rPr>
          <w:rFonts w:ascii="Arial" w:hAnsi="Arial" w:cs="Arial"/>
          <w:sz w:val="20"/>
          <w:szCs w:val="20"/>
        </w:rPr>
        <w:t xml:space="preserve"> parameters</w:t>
      </w:r>
      <w:r w:rsidRPr="750EC5BA" w:rsidR="002902CE">
        <w:rPr>
          <w:rFonts w:ascii="Arial" w:hAnsi="Arial" w:cs="Arial"/>
          <w:sz w:val="20"/>
          <w:szCs w:val="20"/>
        </w:rPr>
        <w:t xml:space="preserve"> set out in these Handling Arrangements</w:t>
      </w:r>
      <w:r w:rsidRPr="750EC5BA">
        <w:rPr>
          <w:rFonts w:ascii="Arial" w:hAnsi="Arial" w:cs="Arial"/>
          <w:sz w:val="20"/>
          <w:szCs w:val="20"/>
        </w:rPr>
        <w:t xml:space="preserve">. </w:t>
      </w:r>
    </w:p>
    <w:p w:rsidR="0073053A" w:rsidP="00134A35" w:rsidRDefault="00C94154" w14:paraId="588E690D" w14:textId="0EB99DE0">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Pr="750EC5BA" w:rsidR="004278AC">
        <w:rPr>
          <w:rFonts w:ascii="Arial" w:hAnsi="Arial" w:cs="Arial"/>
          <w:sz w:val="20"/>
          <w:szCs w:val="20"/>
        </w:rPr>
        <w:t xml:space="preserve">ersons on the </w:t>
      </w:r>
      <w:r w:rsidR="00CA1552">
        <w:rPr>
          <w:rFonts w:ascii="Arial" w:hAnsi="Arial" w:cs="Arial"/>
          <w:sz w:val="20"/>
          <w:szCs w:val="20"/>
        </w:rPr>
        <w:t xml:space="preserve">Funder </w:t>
      </w:r>
      <w:r w:rsidRPr="750EC5BA" w:rsidR="004278AC">
        <w:rPr>
          <w:rFonts w:ascii="Arial" w:hAnsi="Arial" w:cs="Arial"/>
          <w:sz w:val="20"/>
          <w:szCs w:val="20"/>
        </w:rPr>
        <w:t>team</w:t>
      </w:r>
      <w:r w:rsidRPr="750EC5BA" w:rsidR="00FF0641">
        <w:rPr>
          <w:rFonts w:ascii="Arial" w:hAnsi="Arial" w:cs="Arial"/>
          <w:sz w:val="20"/>
          <w:szCs w:val="20"/>
        </w:rPr>
        <w:t xml:space="preserve"> and</w:t>
      </w:r>
      <w:r w:rsidRPr="750EC5BA" w:rsidR="004278AC">
        <w:rPr>
          <w:rFonts w:ascii="Arial" w:hAnsi="Arial" w:cs="Arial"/>
          <w:sz w:val="20"/>
          <w:szCs w:val="20"/>
        </w:rPr>
        <w:t xml:space="preserve"> the</w:t>
      </w:r>
      <w:r w:rsidRPr="750EC5BA" w:rsidR="00FF0641">
        <w:rPr>
          <w:rFonts w:ascii="Arial" w:hAnsi="Arial" w:cs="Arial"/>
          <w:sz w:val="20"/>
          <w:szCs w:val="20"/>
        </w:rPr>
        <w:t xml:space="preserve"> LPA</w:t>
      </w:r>
      <w:r w:rsidRPr="750EC5BA" w:rsidR="004278AC">
        <w:rPr>
          <w:rFonts w:ascii="Arial" w:hAnsi="Arial" w:cs="Arial"/>
          <w:sz w:val="20"/>
          <w:szCs w:val="20"/>
        </w:rPr>
        <w:t xml:space="preserve"> team</w:t>
      </w:r>
      <w:r w:rsidRPr="750EC5BA" w:rsidR="00FF0641">
        <w:rPr>
          <w:rFonts w:ascii="Arial" w:hAnsi="Arial" w:cs="Arial"/>
          <w:sz w:val="20"/>
          <w:szCs w:val="20"/>
        </w:rPr>
        <w:t xml:space="preserve"> </w:t>
      </w:r>
      <w:r w:rsidRPr="750EC5BA" w:rsidR="00350404">
        <w:rPr>
          <w:rFonts w:ascii="Arial" w:hAnsi="Arial" w:cs="Arial"/>
          <w:sz w:val="20"/>
          <w:szCs w:val="20"/>
        </w:rPr>
        <w:t>shall</w:t>
      </w:r>
      <w:r w:rsidRPr="750EC5BA" w:rsidR="00892228">
        <w:rPr>
          <w:rFonts w:ascii="Arial" w:hAnsi="Arial" w:cs="Arial"/>
          <w:sz w:val="20"/>
          <w:szCs w:val="20"/>
        </w:rPr>
        <w:t xml:space="preserve"> clearly</w:t>
      </w:r>
      <w:r w:rsidRPr="750EC5BA" w:rsidR="002654BA">
        <w:rPr>
          <w:rFonts w:ascii="Arial" w:hAnsi="Arial" w:cs="Arial"/>
          <w:sz w:val="20"/>
          <w:szCs w:val="20"/>
        </w:rPr>
        <w:t xml:space="preserve"> identify</w:t>
      </w:r>
      <w:r w:rsidRPr="750EC5BA" w:rsidR="009C6A56">
        <w:rPr>
          <w:rFonts w:ascii="Arial" w:hAnsi="Arial" w:cs="Arial"/>
          <w:sz w:val="20"/>
          <w:szCs w:val="20"/>
        </w:rPr>
        <w:t xml:space="preserve"> the intended recipient of </w:t>
      </w:r>
      <w:r w:rsidRPr="750EC5BA">
        <w:rPr>
          <w:rFonts w:ascii="Arial" w:hAnsi="Arial" w:cs="Arial"/>
          <w:sz w:val="20"/>
          <w:szCs w:val="20"/>
        </w:rPr>
        <w:t>the information</w:t>
      </w:r>
      <w:r w:rsidRPr="750EC5BA" w:rsidR="002654BA">
        <w:rPr>
          <w:rFonts w:ascii="Arial" w:hAnsi="Arial" w:cs="Arial"/>
          <w:sz w:val="20"/>
          <w:szCs w:val="20"/>
        </w:rPr>
        <w:t>.</w:t>
      </w:r>
      <w:r w:rsidRPr="750EC5BA">
        <w:rPr>
          <w:rFonts w:ascii="Arial" w:hAnsi="Arial" w:cs="Arial"/>
          <w:sz w:val="20"/>
          <w:szCs w:val="20"/>
        </w:rPr>
        <w:t xml:space="preserve"> T</w:t>
      </w:r>
      <w:r w:rsidRPr="750EC5BA" w:rsidR="002654BA">
        <w:rPr>
          <w:rFonts w:ascii="Arial" w:hAnsi="Arial" w:cs="Arial"/>
          <w:sz w:val="20"/>
          <w:szCs w:val="20"/>
        </w:rPr>
        <w:t>his can be done</w:t>
      </w:r>
      <w:r w:rsidRPr="750EC5BA" w:rsidR="00892228">
        <w:rPr>
          <w:rFonts w:ascii="Arial" w:hAnsi="Arial" w:cs="Arial"/>
          <w:sz w:val="20"/>
          <w:szCs w:val="20"/>
        </w:rPr>
        <w:t>, for example,</w:t>
      </w:r>
      <w:r w:rsidRPr="750EC5BA" w:rsidR="00911A6A">
        <w:rPr>
          <w:rFonts w:ascii="Arial" w:hAnsi="Arial" w:cs="Arial"/>
          <w:sz w:val="20"/>
          <w:szCs w:val="20"/>
        </w:rPr>
        <w:t xml:space="preserve"> </w:t>
      </w:r>
      <w:r w:rsidRPr="750EC5BA" w:rsidR="00DC7285">
        <w:rPr>
          <w:rFonts w:ascii="Arial" w:hAnsi="Arial" w:cs="Arial"/>
          <w:sz w:val="20"/>
          <w:szCs w:val="20"/>
        </w:rPr>
        <w:t xml:space="preserve">by </w:t>
      </w:r>
      <w:r w:rsidRPr="750EC5BA" w:rsidR="002654BA">
        <w:rPr>
          <w:rFonts w:ascii="Arial" w:hAnsi="Arial" w:cs="Arial"/>
          <w:sz w:val="20"/>
          <w:szCs w:val="20"/>
        </w:rPr>
        <w:t>marking the</w:t>
      </w:r>
      <w:r w:rsidRPr="750EC5BA" w:rsidR="00892228">
        <w:rPr>
          <w:rFonts w:ascii="Arial" w:hAnsi="Arial" w:cs="Arial"/>
          <w:sz w:val="20"/>
          <w:szCs w:val="20"/>
        </w:rPr>
        <w:t xml:space="preserve"> </w:t>
      </w:r>
      <w:r w:rsidRPr="750EC5BA" w:rsidR="002654BA">
        <w:rPr>
          <w:rFonts w:ascii="Arial" w:hAnsi="Arial" w:cs="Arial"/>
          <w:sz w:val="20"/>
          <w:szCs w:val="20"/>
        </w:rPr>
        <w:t>information</w:t>
      </w:r>
      <w:r w:rsidRPr="750EC5BA" w:rsidR="00B621DC">
        <w:rPr>
          <w:rFonts w:ascii="Arial" w:hAnsi="Arial" w:cs="Arial"/>
          <w:sz w:val="20"/>
          <w:szCs w:val="20"/>
        </w:rPr>
        <w:t xml:space="preserve"> </w:t>
      </w:r>
      <w:r w:rsidRPr="750EC5BA" w:rsidR="009C6A56">
        <w:rPr>
          <w:rFonts w:ascii="Arial" w:hAnsi="Arial" w:cs="Arial"/>
          <w:sz w:val="20"/>
          <w:szCs w:val="20"/>
        </w:rPr>
        <w:t>for the attention of the</w:t>
      </w:r>
      <w:r w:rsidRPr="750EC5BA" w:rsidR="00FF0641">
        <w:rPr>
          <w:rFonts w:ascii="Arial" w:hAnsi="Arial" w:cs="Arial"/>
          <w:sz w:val="20"/>
          <w:szCs w:val="20"/>
        </w:rPr>
        <w:t xml:space="preserve"> </w:t>
      </w:r>
      <w:r w:rsidR="00CA1552">
        <w:rPr>
          <w:rFonts w:ascii="Arial" w:hAnsi="Arial" w:cs="Arial"/>
          <w:sz w:val="20"/>
          <w:szCs w:val="20"/>
        </w:rPr>
        <w:t xml:space="preserve">Funder </w:t>
      </w:r>
      <w:r w:rsidRPr="750EC5BA" w:rsidR="00FF0641">
        <w:rPr>
          <w:rFonts w:ascii="Arial" w:hAnsi="Arial" w:cs="Arial"/>
          <w:sz w:val="20"/>
          <w:szCs w:val="20"/>
        </w:rPr>
        <w:t xml:space="preserve">team </w:t>
      </w:r>
      <w:r w:rsidRPr="750EC5BA" w:rsidR="00B621DC">
        <w:rPr>
          <w:rFonts w:ascii="Arial" w:hAnsi="Arial" w:cs="Arial"/>
          <w:sz w:val="20"/>
          <w:szCs w:val="20"/>
        </w:rPr>
        <w:t xml:space="preserve">/ LPA </w:t>
      </w:r>
      <w:r w:rsidRPr="750EC5BA" w:rsidR="00FF0641">
        <w:rPr>
          <w:rFonts w:ascii="Arial" w:hAnsi="Arial" w:cs="Arial"/>
          <w:sz w:val="20"/>
          <w:szCs w:val="20"/>
        </w:rPr>
        <w:t>team</w:t>
      </w:r>
      <w:r w:rsidRPr="750EC5BA" w:rsidR="00B621DC">
        <w:rPr>
          <w:rFonts w:ascii="Arial" w:hAnsi="Arial" w:cs="Arial"/>
          <w:sz w:val="20"/>
          <w:szCs w:val="20"/>
        </w:rPr>
        <w:t>,</w:t>
      </w:r>
      <w:r w:rsidRPr="750EC5BA" w:rsidR="00FF0641">
        <w:rPr>
          <w:rFonts w:ascii="Arial" w:hAnsi="Arial" w:cs="Arial"/>
          <w:sz w:val="20"/>
          <w:szCs w:val="20"/>
        </w:rPr>
        <w:t xml:space="preserve"> </w:t>
      </w:r>
      <w:r w:rsidRPr="750EC5BA" w:rsidR="002654BA">
        <w:rPr>
          <w:rFonts w:ascii="Arial" w:hAnsi="Arial" w:cs="Arial"/>
          <w:sz w:val="20"/>
          <w:szCs w:val="20"/>
        </w:rPr>
        <w:t>as a</w:t>
      </w:r>
      <w:r w:rsidRPr="750EC5BA" w:rsidR="00F4269E">
        <w:rPr>
          <w:rFonts w:ascii="Arial" w:hAnsi="Arial" w:cs="Arial"/>
          <w:sz w:val="20"/>
          <w:szCs w:val="20"/>
        </w:rPr>
        <w:t>pplicable</w:t>
      </w:r>
      <w:r w:rsidRPr="750EC5BA" w:rsidR="00B621DC">
        <w:rPr>
          <w:rFonts w:ascii="Arial" w:hAnsi="Arial" w:cs="Arial"/>
          <w:sz w:val="20"/>
          <w:szCs w:val="20"/>
        </w:rPr>
        <w:t>.</w:t>
      </w:r>
      <w:r w:rsidRPr="750EC5BA" w:rsidR="00892228">
        <w:rPr>
          <w:rFonts w:ascii="Arial" w:hAnsi="Arial" w:cs="Arial"/>
          <w:sz w:val="20"/>
          <w:szCs w:val="20"/>
        </w:rPr>
        <w:t xml:space="preserve"> </w:t>
      </w:r>
    </w:p>
    <w:p w:rsidR="00911A6A" w:rsidP="007D4306" w:rsidRDefault="00BA68F1" w14:paraId="1DB63FE7" w14:textId="7BA9273D">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 xml:space="preserve">by the </w:t>
      </w:r>
      <w:r w:rsidR="00CA1552">
        <w:rPr>
          <w:rFonts w:ascii="Arial" w:hAnsi="Arial" w:cs="Arial"/>
          <w:b/>
          <w:sz w:val="20"/>
          <w:szCs w:val="20"/>
        </w:rPr>
        <w:t>Funder</w:t>
      </w:r>
      <w:r>
        <w:rPr>
          <w:rFonts w:ascii="Arial" w:hAnsi="Arial" w:cs="Arial"/>
          <w:sz w:val="20"/>
          <w:szCs w:val="20"/>
        </w:rPr>
        <w:t xml:space="preserve">. </w:t>
      </w:r>
      <w:r w:rsidRPr="00FF0641" w:rsid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w:t>
      </w:r>
      <w:r w:rsidR="00CA1552">
        <w:rPr>
          <w:rFonts w:ascii="Arial" w:hAnsi="Arial" w:cs="Arial"/>
          <w:sz w:val="20"/>
          <w:szCs w:val="20"/>
        </w:rPr>
        <w:t>Funder</w:t>
      </w:r>
      <w:r w:rsidR="00F4269E">
        <w:rPr>
          <w:rFonts w:ascii="Arial" w:hAnsi="Arial" w:cs="Arial"/>
          <w:sz w:val="20"/>
          <w:szCs w:val="20"/>
        </w:rPr>
        <w:t xml:space="preserve">'s </w:t>
      </w:r>
      <w:r w:rsidRPr="00A4068B" w:rsidR="00F4269E">
        <w:rPr>
          <w:rFonts w:ascii="Arial" w:hAnsi="Arial" w:cs="Arial"/>
          <w:sz w:val="20"/>
          <w:szCs w:val="20"/>
        </w:rPr>
        <w:t>application</w:t>
      </w:r>
      <w:r w:rsidR="003C275B">
        <w:rPr>
          <w:rFonts w:ascii="Arial" w:hAnsi="Arial" w:cs="Arial"/>
          <w:sz w:val="20"/>
          <w:szCs w:val="20"/>
        </w:rPr>
        <w:t>s</w:t>
      </w:r>
      <w:r w:rsidR="00F4269E">
        <w:rPr>
          <w:rFonts w:ascii="Arial" w:hAnsi="Arial" w:cs="Arial"/>
          <w:sz w:val="20"/>
          <w:szCs w:val="20"/>
        </w:rPr>
        <w:t xml:space="preserve"> for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0017728D">
        <w:rPr>
          <w:rFonts w:ascii="Arial" w:hAnsi="Arial" w:cs="Arial"/>
          <w:sz w:val="20"/>
          <w:szCs w:val="20"/>
        </w:rPr>
        <w:t>is</w:t>
      </w:r>
      <w:r w:rsidR="002654BA">
        <w:rPr>
          <w:rFonts w:ascii="Arial" w:hAnsi="Arial" w:cs="Arial"/>
          <w:sz w:val="20"/>
          <w:szCs w:val="20"/>
        </w:rPr>
        <w:t xml:space="preserve"> </w:t>
      </w:r>
      <w:r w:rsidRPr="00FF0641" w:rsidR="00911A6A">
        <w:rPr>
          <w:rFonts w:ascii="Arial" w:hAnsi="Arial" w:cs="Arial"/>
          <w:sz w:val="20"/>
          <w:szCs w:val="20"/>
        </w:rPr>
        <w:t>not stored on shared file spaces</w:t>
      </w:r>
      <w:r w:rsidR="006F02E6">
        <w:rPr>
          <w:rFonts w:ascii="Arial" w:hAnsi="Arial" w:cs="Arial"/>
          <w:sz w:val="20"/>
          <w:szCs w:val="20"/>
        </w:rPr>
        <w:t xml:space="preserve"> (physical or electronic)</w:t>
      </w:r>
      <w:r w:rsidRPr="00FF0641" w:rsidR="00911A6A">
        <w:rPr>
          <w:rFonts w:ascii="Arial" w:hAnsi="Arial" w:cs="Arial"/>
          <w:sz w:val="20"/>
          <w:szCs w:val="20"/>
        </w:rPr>
        <w:t xml:space="preserve"> accessible by those outsi</w:t>
      </w:r>
      <w:r w:rsidRPr="00FF0641" w:rsidR="00FF0641">
        <w:rPr>
          <w:rFonts w:ascii="Arial" w:hAnsi="Arial" w:cs="Arial"/>
          <w:sz w:val="20"/>
          <w:szCs w:val="20"/>
        </w:rPr>
        <w:t xml:space="preserve">de of the </w:t>
      </w:r>
      <w:r w:rsidR="003C275B">
        <w:rPr>
          <w:rFonts w:ascii="Arial" w:hAnsi="Arial" w:cs="Arial"/>
          <w:sz w:val="20"/>
          <w:szCs w:val="20"/>
        </w:rPr>
        <w:t>Funder</w:t>
      </w:r>
      <w:r w:rsidR="00FF0641">
        <w:rPr>
          <w:rFonts w:ascii="Arial" w:hAnsi="Arial" w:cs="Arial"/>
          <w:sz w:val="20"/>
          <w:szCs w:val="20"/>
        </w:rPr>
        <w:t xml:space="preserve">'s </w:t>
      </w:r>
      <w:r w:rsidR="00DC7285">
        <w:rPr>
          <w:rFonts w:ascii="Arial" w:hAnsi="Arial" w:cs="Arial"/>
          <w:sz w:val="20"/>
          <w:szCs w:val="20"/>
        </w:rPr>
        <w:t xml:space="preserve">team. </w:t>
      </w:r>
      <w:r w:rsidR="0037737B">
        <w:rPr>
          <w:rFonts w:ascii="Arial" w:hAnsi="Arial" w:cs="Arial"/>
          <w:sz w:val="20"/>
          <w:szCs w:val="20"/>
        </w:rPr>
        <w:t xml:space="preserve">Where it is not physically or technically possible to </w:t>
      </w:r>
      <w:r w:rsidR="0017728D">
        <w:rPr>
          <w:rFonts w:ascii="Arial" w:hAnsi="Arial" w:cs="Arial"/>
          <w:sz w:val="20"/>
          <w:szCs w:val="20"/>
        </w:rPr>
        <w:t xml:space="preserve">fully </w:t>
      </w:r>
      <w:r w:rsidR="0037737B">
        <w:rPr>
          <w:rFonts w:ascii="Arial" w:hAnsi="Arial" w:cs="Arial"/>
          <w:sz w:val="20"/>
          <w:szCs w:val="20"/>
        </w:rPr>
        <w:t xml:space="preserve">restrict access, </w:t>
      </w:r>
      <w:r w:rsidR="00F4269E">
        <w:rPr>
          <w:rFonts w:ascii="Arial" w:hAnsi="Arial" w:cs="Arial"/>
          <w:sz w:val="20"/>
          <w:szCs w:val="20"/>
        </w:rPr>
        <w:t>all reasonable steps shall be taken to ensure that the</w:t>
      </w:r>
      <w:r w:rsidR="0017728D">
        <w:rPr>
          <w:rFonts w:ascii="Arial" w:hAnsi="Arial" w:cs="Arial"/>
          <w:sz w:val="20"/>
          <w:szCs w:val="20"/>
        </w:rPr>
        <w:t xml:space="preserve"> material</w:t>
      </w:r>
      <w:r w:rsidR="0037737B">
        <w:rPr>
          <w:rFonts w:ascii="Arial" w:hAnsi="Arial" w:cs="Arial"/>
          <w:sz w:val="20"/>
          <w:szCs w:val="20"/>
        </w:rPr>
        <w:t xml:space="preserve"> </w:t>
      </w:r>
      <w:r w:rsidR="00F4269E">
        <w:rPr>
          <w:rFonts w:ascii="Arial" w:hAnsi="Arial" w:cs="Arial"/>
          <w:sz w:val="20"/>
          <w:szCs w:val="20"/>
        </w:rPr>
        <w:t>is</w:t>
      </w:r>
      <w:r w:rsidR="0037737B">
        <w:rPr>
          <w:rFonts w:ascii="Arial" w:hAnsi="Arial" w:cs="Arial"/>
          <w:sz w:val="20"/>
          <w:szCs w:val="20"/>
        </w:rPr>
        <w:t xml:space="preserve"> stored in a way which</w:t>
      </w:r>
      <w:r w:rsidR="0017728D">
        <w:rPr>
          <w:rFonts w:ascii="Arial" w:hAnsi="Arial" w:cs="Arial"/>
          <w:sz w:val="20"/>
          <w:szCs w:val="20"/>
        </w:rPr>
        <w:t xml:space="preserve"> </w:t>
      </w:r>
      <w:r w:rsidR="0037737B">
        <w:rPr>
          <w:rFonts w:ascii="Arial" w:hAnsi="Arial" w:cs="Arial"/>
          <w:sz w:val="20"/>
          <w:szCs w:val="20"/>
        </w:rPr>
        <w:t>deters access by persons</w:t>
      </w:r>
      <w:r w:rsidR="0017728D">
        <w:rPr>
          <w:rFonts w:ascii="Arial" w:hAnsi="Arial" w:cs="Arial"/>
          <w:sz w:val="20"/>
          <w:szCs w:val="20"/>
        </w:rPr>
        <w:t xml:space="preserve"> outside of the </w:t>
      </w:r>
      <w:r w:rsidR="003C275B">
        <w:rPr>
          <w:rFonts w:ascii="Arial" w:hAnsi="Arial" w:cs="Arial"/>
          <w:sz w:val="20"/>
          <w:szCs w:val="20"/>
        </w:rPr>
        <w:t>Funder</w:t>
      </w:r>
      <w:r w:rsidR="0017728D">
        <w:rPr>
          <w:rFonts w:ascii="Arial" w:hAnsi="Arial" w:cs="Arial"/>
          <w:sz w:val="20"/>
          <w:szCs w:val="20"/>
        </w:rPr>
        <w:t>'s team</w:t>
      </w:r>
      <w:r w:rsidR="0037737B">
        <w:rPr>
          <w:rFonts w:ascii="Arial" w:hAnsi="Arial" w:cs="Arial"/>
          <w:sz w:val="20"/>
          <w:szCs w:val="20"/>
        </w:rPr>
        <w:t xml:space="preserve">. </w:t>
      </w:r>
    </w:p>
    <w:p w:rsidR="00F4269E" w:rsidP="00F4269E" w:rsidRDefault="00BA68F1" w14:paraId="2E67BEF5" w14:textId="5794A1AF">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Pr="0017728D" w:rsidR="00FF0641">
        <w:rPr>
          <w:rFonts w:ascii="Arial" w:hAnsi="Arial" w:cs="Arial"/>
          <w:sz w:val="20"/>
          <w:szCs w:val="20"/>
        </w:rPr>
        <w:t>Measures have been put in place to e</w:t>
      </w:r>
      <w:r w:rsidRPr="0017728D" w:rsidR="002654BA">
        <w:rPr>
          <w:rFonts w:ascii="Arial" w:hAnsi="Arial" w:cs="Arial"/>
          <w:sz w:val="20"/>
          <w:szCs w:val="20"/>
        </w:rPr>
        <w:t>nsure that</w:t>
      </w:r>
      <w:r w:rsidRPr="0017728D" w:rsidR="00FF0641">
        <w:rPr>
          <w:rFonts w:ascii="Arial" w:hAnsi="Arial" w:cs="Arial"/>
          <w:sz w:val="20"/>
          <w:szCs w:val="20"/>
        </w:rPr>
        <w:t xml:space="preserve"> material related to the LPA's determination of </w:t>
      </w:r>
      <w:r w:rsidR="00A4068B">
        <w:rPr>
          <w:rFonts w:ascii="Arial" w:hAnsi="Arial" w:cs="Arial"/>
          <w:sz w:val="20"/>
          <w:szCs w:val="20"/>
        </w:rPr>
        <w:t>relevant</w:t>
      </w:r>
      <w:r w:rsidRPr="00A4068B" w:rsidR="00FF0641">
        <w:rPr>
          <w:rFonts w:ascii="Arial" w:hAnsi="Arial" w:cs="Arial"/>
          <w:sz w:val="20"/>
          <w:szCs w:val="20"/>
        </w:rPr>
        <w:t xml:space="preserve"> application</w:t>
      </w:r>
      <w:r w:rsidRPr="0017728D" w:rsidR="00DC7285">
        <w:rPr>
          <w:rFonts w:ascii="Arial" w:hAnsi="Arial" w:cs="Arial"/>
          <w:sz w:val="20"/>
          <w:szCs w:val="20"/>
        </w:rPr>
        <w:t>(</w:t>
      </w:r>
      <w:r w:rsidRPr="0017728D" w:rsidR="00FF0641">
        <w:rPr>
          <w:rFonts w:ascii="Arial" w:hAnsi="Arial" w:cs="Arial"/>
          <w:sz w:val="20"/>
          <w:szCs w:val="20"/>
        </w:rPr>
        <w:t>s</w:t>
      </w:r>
      <w:r w:rsidRPr="0017728D" w:rsidR="00DC7285">
        <w:rPr>
          <w:rFonts w:ascii="Arial" w:hAnsi="Arial" w:cs="Arial"/>
          <w:sz w:val="20"/>
          <w:szCs w:val="20"/>
        </w:rPr>
        <w:t>)</w:t>
      </w:r>
      <w:r w:rsidRPr="0017728D" w:rsidR="00FF0641">
        <w:rPr>
          <w:rFonts w:ascii="Arial" w:hAnsi="Arial" w:cs="Arial"/>
          <w:sz w:val="20"/>
          <w:szCs w:val="20"/>
        </w:rPr>
        <w:t xml:space="preserve"> in connection with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0017728D">
        <w:rPr>
          <w:rFonts w:ascii="Arial" w:hAnsi="Arial" w:cs="Arial"/>
          <w:sz w:val="20"/>
          <w:szCs w:val="20"/>
        </w:rPr>
        <w:t>is</w:t>
      </w:r>
      <w:r w:rsidRPr="0017728D" w:rsidR="00642450">
        <w:rPr>
          <w:rFonts w:ascii="Arial" w:hAnsi="Arial" w:cs="Arial"/>
          <w:sz w:val="20"/>
          <w:szCs w:val="20"/>
        </w:rPr>
        <w:t xml:space="preserve"> </w:t>
      </w:r>
      <w:r w:rsidRPr="0017728D" w:rsidR="00FF0641">
        <w:rPr>
          <w:rFonts w:ascii="Arial" w:hAnsi="Arial" w:cs="Arial"/>
          <w:sz w:val="20"/>
          <w:szCs w:val="20"/>
        </w:rPr>
        <w:t xml:space="preserve">not stored on shared file spaces </w:t>
      </w:r>
      <w:r w:rsidRPr="0017728D" w:rsidR="006F02E6">
        <w:rPr>
          <w:rFonts w:ascii="Arial" w:hAnsi="Arial" w:cs="Arial"/>
          <w:sz w:val="20"/>
          <w:szCs w:val="20"/>
        </w:rPr>
        <w:t xml:space="preserve">(physical or electronic) </w:t>
      </w:r>
      <w:r w:rsidRPr="0017728D" w:rsidR="00FF0641">
        <w:rPr>
          <w:rFonts w:ascii="Arial" w:hAnsi="Arial" w:cs="Arial"/>
          <w:sz w:val="20"/>
          <w:szCs w:val="20"/>
        </w:rPr>
        <w:t xml:space="preserve">accessible by those outside of the LPA's </w:t>
      </w:r>
      <w:r w:rsidRPr="0017728D" w:rsidR="00DC7285">
        <w:rPr>
          <w:rFonts w:ascii="Arial" w:hAnsi="Arial" w:cs="Arial"/>
          <w:sz w:val="20"/>
          <w:szCs w:val="20"/>
        </w:rPr>
        <w:t>team</w:t>
      </w:r>
      <w:r w:rsidRPr="0017728D" w:rsidR="00FF0641">
        <w:rPr>
          <w:rFonts w:ascii="Arial" w:hAnsi="Arial" w:cs="Arial"/>
          <w:sz w:val="20"/>
          <w:szCs w:val="20"/>
        </w:rPr>
        <w:t>.</w:t>
      </w:r>
      <w:r w:rsidR="0017728D">
        <w:rPr>
          <w:rFonts w:ascii="Arial" w:hAnsi="Arial" w:cs="Arial"/>
          <w:sz w:val="20"/>
          <w:szCs w:val="20"/>
        </w:rPr>
        <w:t xml:space="preserve"> </w:t>
      </w:r>
      <w:r w:rsidR="00F4269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Pr>
          <w:rFonts w:ascii="Arial" w:hAnsi="Arial" w:cs="Arial"/>
          <w:sz w:val="20"/>
          <w:szCs w:val="20"/>
        </w:rPr>
        <w:t>LPA's</w:t>
      </w:r>
      <w:r w:rsidR="00F4269E">
        <w:rPr>
          <w:rFonts w:ascii="Arial" w:hAnsi="Arial" w:cs="Arial"/>
          <w:sz w:val="20"/>
          <w:szCs w:val="20"/>
        </w:rPr>
        <w:t xml:space="preserve"> team. </w:t>
      </w:r>
    </w:p>
    <w:p w:rsidRPr="00393A61" w:rsidR="00911A6A" w:rsidP="00134A35" w:rsidRDefault="00BA68F1" w14:paraId="628B1CC2" w14:textId="7C477FD0">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Pr="00393A61" w:rsidR="00FF0641">
        <w:rPr>
          <w:rFonts w:ascii="Arial" w:hAnsi="Arial" w:cs="Arial"/>
          <w:sz w:val="20"/>
          <w:szCs w:val="20"/>
        </w:rPr>
        <w:t xml:space="preserve"> maintains </w:t>
      </w:r>
      <w:r w:rsidRPr="00393A61" w:rsidR="00911A6A">
        <w:rPr>
          <w:rFonts w:ascii="Arial" w:hAnsi="Arial" w:cs="Arial"/>
          <w:sz w:val="20"/>
          <w:szCs w:val="20"/>
        </w:rPr>
        <w:t xml:space="preserve">a list of every person working on </w:t>
      </w:r>
      <w:r w:rsidRPr="00A4068B" w:rsidR="00911A6A">
        <w:rPr>
          <w:rFonts w:ascii="Arial" w:hAnsi="Arial" w:cs="Arial"/>
          <w:sz w:val="20"/>
          <w:szCs w:val="20"/>
        </w:rPr>
        <w:t xml:space="preserve">the </w:t>
      </w:r>
      <w:r w:rsidR="00A4068B">
        <w:rPr>
          <w:rFonts w:ascii="Arial" w:hAnsi="Arial" w:cs="Arial"/>
          <w:sz w:val="20"/>
          <w:szCs w:val="20"/>
        </w:rPr>
        <w:t>relevant</w:t>
      </w:r>
      <w:r w:rsidRPr="00A4068B" w:rsidR="00D60DF0">
        <w:rPr>
          <w:rFonts w:ascii="Arial" w:hAnsi="Arial" w:cs="Arial"/>
          <w:sz w:val="20"/>
          <w:szCs w:val="20"/>
        </w:rPr>
        <w:t xml:space="preserve"> application</w:t>
      </w:r>
      <w:r w:rsidRPr="00393A61" w:rsidR="00D60DF0">
        <w:rPr>
          <w:rFonts w:ascii="Arial" w:hAnsi="Arial" w:cs="Arial"/>
          <w:sz w:val="20"/>
          <w:szCs w:val="20"/>
        </w:rPr>
        <w:t xml:space="preserve"> </w:t>
      </w:r>
      <w:r w:rsidRPr="00393A61" w:rsidR="00FF0641">
        <w:rPr>
          <w:rFonts w:ascii="Arial" w:hAnsi="Arial" w:cs="Arial"/>
          <w:sz w:val="20"/>
          <w:szCs w:val="20"/>
        </w:rPr>
        <w:t>for</w:t>
      </w:r>
      <w:r w:rsidR="003C275B">
        <w:rPr>
          <w:rFonts w:ascii="Arial" w:hAnsi="Arial" w:cs="Arial"/>
          <w:sz w:val="20"/>
          <w:szCs w:val="20"/>
        </w:rPr>
        <w:t xml:space="preserve"> </w:t>
      </w:r>
      <w:proofErr w:type="spellStart"/>
      <w:r w:rsidR="00EC44DC">
        <w:rPr>
          <w:rFonts w:ascii="Arial" w:hAnsi="Arial" w:cs="Arial"/>
          <w:sz w:val="20"/>
          <w:szCs w:val="20"/>
        </w:rPr>
        <w:t>Alkerden</w:t>
      </w:r>
      <w:proofErr w:type="spellEnd"/>
      <w:r w:rsidR="00EC44DC">
        <w:rPr>
          <w:rFonts w:ascii="Arial" w:hAnsi="Arial" w:cs="Arial"/>
          <w:sz w:val="20"/>
          <w:szCs w:val="20"/>
        </w:rPr>
        <w:t xml:space="preserve"> Hub </w:t>
      </w:r>
      <w:r w:rsidRPr="00393A61" w:rsidR="00FF0641">
        <w:rPr>
          <w:rFonts w:ascii="Arial" w:hAnsi="Arial" w:cs="Arial"/>
          <w:sz w:val="20"/>
          <w:szCs w:val="20"/>
        </w:rPr>
        <w:t xml:space="preserve">on the </w:t>
      </w:r>
      <w:r w:rsidR="003C275B">
        <w:rPr>
          <w:rFonts w:ascii="Arial" w:hAnsi="Arial" w:cs="Arial"/>
          <w:sz w:val="20"/>
          <w:szCs w:val="20"/>
        </w:rPr>
        <w:t>Funder</w:t>
      </w:r>
      <w:r w:rsidRPr="00393A61" w:rsidR="00D60DF0">
        <w:rPr>
          <w:rFonts w:ascii="Arial" w:hAnsi="Arial" w:cs="Arial"/>
          <w:sz w:val="20"/>
          <w:szCs w:val="20"/>
        </w:rPr>
        <w:t>'s team</w:t>
      </w:r>
      <w:r w:rsidRPr="00393A61" w:rsidR="00FF0641">
        <w:rPr>
          <w:rFonts w:ascii="Arial" w:hAnsi="Arial" w:cs="Arial"/>
          <w:sz w:val="20"/>
          <w:szCs w:val="20"/>
        </w:rPr>
        <w:t xml:space="preserve"> and on the LPA</w:t>
      </w:r>
      <w:r w:rsidRPr="00393A61" w:rsidR="00D60DF0">
        <w:rPr>
          <w:rFonts w:ascii="Arial" w:hAnsi="Arial" w:cs="Arial"/>
          <w:sz w:val="20"/>
          <w:szCs w:val="20"/>
        </w:rPr>
        <w:t>'s team</w:t>
      </w:r>
      <w:r w:rsidR="00E1773B">
        <w:rPr>
          <w:rFonts w:ascii="Arial" w:hAnsi="Arial" w:cs="Arial"/>
          <w:sz w:val="20"/>
          <w:szCs w:val="20"/>
        </w:rPr>
        <w:t xml:space="preserve">, respectively, </w:t>
      </w:r>
      <w:r w:rsidRPr="00393A61" w:rsidR="00911A6A">
        <w:rPr>
          <w:rFonts w:ascii="Arial" w:hAnsi="Arial" w:cs="Arial"/>
          <w:sz w:val="20"/>
          <w:szCs w:val="20"/>
        </w:rPr>
        <w:t>including date of assignment to the task and, where appropr</w:t>
      </w:r>
      <w:r w:rsidRPr="00393A61" w:rsidR="00FF0641">
        <w:rPr>
          <w:rFonts w:ascii="Arial" w:hAnsi="Arial" w:cs="Arial"/>
          <w:sz w:val="20"/>
          <w:szCs w:val="20"/>
        </w:rPr>
        <w:t>iate, date of leaving the task.</w:t>
      </w:r>
      <w:r w:rsidRPr="00393A61" w:rsidR="00911A6A">
        <w:rPr>
          <w:rFonts w:ascii="Arial" w:hAnsi="Arial" w:cs="Arial"/>
          <w:sz w:val="20"/>
          <w:szCs w:val="20"/>
        </w:rPr>
        <w:t xml:space="preserve"> </w:t>
      </w:r>
    </w:p>
    <w:p w:rsidRPr="00393A61" w:rsidR="00393A61" w:rsidP="007D4306" w:rsidRDefault="00393A61" w14:paraId="33015183" w14:textId="33C7736B">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3C275B">
        <w:rPr>
          <w:rFonts w:ascii="Arial" w:hAnsi="Arial" w:cs="Arial"/>
          <w:sz w:val="20"/>
          <w:szCs w:val="20"/>
        </w:rPr>
        <w:t>Funder</w:t>
      </w:r>
      <w:r>
        <w:rPr>
          <w:rFonts w:ascii="Arial" w:hAnsi="Arial" w:cs="Arial"/>
          <w:sz w:val="20"/>
          <w:szCs w:val="20"/>
        </w:rPr>
        <w:t xml:space="preserve"> team and th</w:t>
      </w:r>
      <w:r w:rsidR="00014F1A">
        <w:rPr>
          <w:rFonts w:ascii="Arial" w:hAnsi="Arial" w:cs="Arial"/>
          <w:sz w:val="20"/>
          <w:szCs w:val="20"/>
        </w:rPr>
        <w:t xml:space="preserve">e LPA team shall report </w:t>
      </w:r>
      <w:r w:rsidRPr="00FC25C0" w:rsidR="00014F1A">
        <w:rPr>
          <w:rFonts w:ascii="Arial" w:hAnsi="Arial" w:cs="Arial"/>
          <w:sz w:val="20"/>
          <w:szCs w:val="20"/>
        </w:rPr>
        <w:t xml:space="preserve">to </w:t>
      </w:r>
      <w:r w:rsidRPr="00FC25C0" w:rsidR="00F73C2E">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rsidRPr="008D5DF8" w:rsidR="006F02E6" w:rsidP="007D4306" w:rsidRDefault="00043FDF" w14:paraId="0DDB30E5" w14:textId="3B5F71EC">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Pr="00EF7E73" w:rsidR="00BA68F1">
        <w:rPr>
          <w:rFonts w:ascii="Arial" w:hAnsi="Arial" w:cs="Arial"/>
          <w:b/>
          <w:sz w:val="20"/>
          <w:szCs w:val="20"/>
        </w:rPr>
        <w:t>Governance</w:t>
      </w:r>
      <w:r w:rsidRPr="00EF7E73" w:rsidR="00BA68F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Pr="00EF7E73" w:rsidR="006F02E6">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Pr="00EF7E73" w:rsidR="006F02E6">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Pr="008D5DF8" w:rsidR="004C563A">
        <w:rPr>
          <w:rFonts w:ascii="Arial" w:hAnsi="Arial" w:cs="Arial"/>
          <w:sz w:val="20"/>
          <w:szCs w:val="20"/>
        </w:rPr>
        <w:t>separate</w:t>
      </w:r>
      <w:r w:rsidRPr="008D5DF8" w:rsidR="00954EEF">
        <w:rPr>
          <w:rFonts w:ascii="Arial" w:hAnsi="Arial" w:cs="Arial"/>
          <w:sz w:val="20"/>
          <w:szCs w:val="20"/>
        </w:rPr>
        <w:t xml:space="preserve"> lines of</w:t>
      </w:r>
      <w:r w:rsidRPr="008D5DF8" w:rsidR="004C563A">
        <w:rPr>
          <w:rFonts w:ascii="Arial" w:hAnsi="Arial" w:cs="Arial"/>
          <w:sz w:val="20"/>
          <w:szCs w:val="20"/>
        </w:rPr>
        <w:t xml:space="preserve"> team management, team filing systems and </w:t>
      </w:r>
      <w:r w:rsidRPr="008D5DF8" w:rsidR="00954EEF">
        <w:rPr>
          <w:rFonts w:ascii="Arial" w:hAnsi="Arial" w:cs="Arial"/>
          <w:sz w:val="20"/>
          <w:szCs w:val="20"/>
        </w:rPr>
        <w:t>reporting processes.</w:t>
      </w:r>
    </w:p>
    <w:p w:rsidRPr="00D71CE6" w:rsidR="00911A6A" w:rsidP="00911A6A" w:rsidRDefault="004621E5" w14:paraId="2CEF82AE" w14:textId="168A435A">
      <w:pPr>
        <w:jc w:val="both"/>
        <w:rPr>
          <w:rFonts w:ascii="Arial" w:hAnsi="Arial" w:cs="Arial"/>
          <w:b w:val="1"/>
          <w:bCs w:val="1"/>
          <w:sz w:val="20"/>
          <w:szCs w:val="20"/>
        </w:rPr>
      </w:pPr>
      <w:r w:rsidRPr="33C84C7B" w:rsidR="41DAB5E2">
        <w:rPr>
          <w:rFonts w:ascii="Arial" w:hAnsi="Arial" w:cs="Arial"/>
          <w:b w:val="1"/>
          <w:bCs w:val="1"/>
          <w:sz w:val="20"/>
          <w:szCs w:val="20"/>
        </w:rPr>
        <w:t>February 2025</w:t>
      </w:r>
    </w:p>
    <w:sectPr w:rsidRPr="00D71CE6" w:rsidR="00911A6A">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3A7F" w:rsidP="00556AE6" w:rsidRDefault="00133A7F" w14:paraId="65426923" w14:textId="77777777">
      <w:pPr>
        <w:spacing w:after="0" w:line="240" w:lineRule="auto"/>
      </w:pPr>
      <w:r>
        <w:separator/>
      </w:r>
    </w:p>
  </w:endnote>
  <w:endnote w:type="continuationSeparator" w:id="0">
    <w:p w:rsidR="00133A7F" w:rsidP="00556AE6" w:rsidRDefault="00133A7F" w14:paraId="00DCD7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0EF" w:rsidRDefault="00B260EF" w14:paraId="5E8EAD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0EF" w:rsidRDefault="00B260EF" w14:paraId="5CC120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0EF" w:rsidRDefault="00B260EF" w14:paraId="24DC35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3A7F" w:rsidP="00556AE6" w:rsidRDefault="00133A7F" w14:paraId="5DC83BEF" w14:textId="77777777">
      <w:pPr>
        <w:spacing w:after="0" w:line="240" w:lineRule="auto"/>
      </w:pPr>
      <w:r>
        <w:separator/>
      </w:r>
    </w:p>
  </w:footnote>
  <w:footnote w:type="continuationSeparator" w:id="0">
    <w:p w:rsidR="00133A7F" w:rsidP="00556AE6" w:rsidRDefault="00133A7F" w14:paraId="325663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0EF" w:rsidRDefault="00B260EF" w14:paraId="79FFA5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0EF" w:rsidRDefault="00B260EF" w14:paraId="53802E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0EF" w:rsidRDefault="00B260EF" w14:paraId="61FE71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7917562">
    <w:abstractNumId w:val="3"/>
  </w:num>
  <w:num w:numId="2" w16cid:durableId="1470635333">
    <w:abstractNumId w:val="7"/>
  </w:num>
  <w:num w:numId="3" w16cid:durableId="81265028">
    <w:abstractNumId w:val="2"/>
  </w:num>
  <w:num w:numId="4" w16cid:durableId="8682101">
    <w:abstractNumId w:val="11"/>
  </w:num>
  <w:num w:numId="5" w16cid:durableId="911505121">
    <w:abstractNumId w:val="6"/>
  </w:num>
  <w:num w:numId="6" w16cid:durableId="1369917221">
    <w:abstractNumId w:val="1"/>
  </w:num>
  <w:num w:numId="7" w16cid:durableId="2055150856">
    <w:abstractNumId w:val="9"/>
  </w:num>
  <w:num w:numId="8" w16cid:durableId="1168473630">
    <w:abstractNumId w:val="0"/>
  </w:num>
  <w:num w:numId="9" w16cid:durableId="215744948">
    <w:abstractNumId w:val="10"/>
  </w:num>
  <w:num w:numId="10" w16cid:durableId="1877543245">
    <w:abstractNumId w:val="5"/>
  </w:num>
  <w:num w:numId="11" w16cid:durableId="2007007069">
    <w:abstractNumId w:val="4"/>
  </w:num>
  <w:num w:numId="12" w16cid:durableId="506559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14F1A"/>
    <w:rsid w:val="00016201"/>
    <w:rsid w:val="0003237E"/>
    <w:rsid w:val="000415FD"/>
    <w:rsid w:val="00043FDF"/>
    <w:rsid w:val="00047249"/>
    <w:rsid w:val="00052287"/>
    <w:rsid w:val="0007406F"/>
    <w:rsid w:val="00087AE5"/>
    <w:rsid w:val="00091CF8"/>
    <w:rsid w:val="000963CD"/>
    <w:rsid w:val="000B0FAB"/>
    <w:rsid w:val="000B3C29"/>
    <w:rsid w:val="000B6150"/>
    <w:rsid w:val="000B6DFB"/>
    <w:rsid w:val="000C0405"/>
    <w:rsid w:val="000C072A"/>
    <w:rsid w:val="000C6E69"/>
    <w:rsid w:val="000D51CA"/>
    <w:rsid w:val="000E31AB"/>
    <w:rsid w:val="000E4C46"/>
    <w:rsid w:val="000F0728"/>
    <w:rsid w:val="000F4CC8"/>
    <w:rsid w:val="0010338C"/>
    <w:rsid w:val="00104A58"/>
    <w:rsid w:val="00120ACE"/>
    <w:rsid w:val="00133A7F"/>
    <w:rsid w:val="00134A35"/>
    <w:rsid w:val="00142021"/>
    <w:rsid w:val="00145561"/>
    <w:rsid w:val="00145C45"/>
    <w:rsid w:val="00156C20"/>
    <w:rsid w:val="00171CB3"/>
    <w:rsid w:val="001731F9"/>
    <w:rsid w:val="0017728D"/>
    <w:rsid w:val="00196792"/>
    <w:rsid w:val="001A369C"/>
    <w:rsid w:val="001B35D8"/>
    <w:rsid w:val="001C2309"/>
    <w:rsid w:val="001C7196"/>
    <w:rsid w:val="001D33BE"/>
    <w:rsid w:val="001E3B3B"/>
    <w:rsid w:val="001E6A3B"/>
    <w:rsid w:val="00204D37"/>
    <w:rsid w:val="00206EE6"/>
    <w:rsid w:val="002206B6"/>
    <w:rsid w:val="0023562B"/>
    <w:rsid w:val="00237C07"/>
    <w:rsid w:val="00251FD8"/>
    <w:rsid w:val="00253EFD"/>
    <w:rsid w:val="002550C0"/>
    <w:rsid w:val="00256265"/>
    <w:rsid w:val="00256B4A"/>
    <w:rsid w:val="002654BA"/>
    <w:rsid w:val="00265B95"/>
    <w:rsid w:val="00280D86"/>
    <w:rsid w:val="002902CE"/>
    <w:rsid w:val="002C0946"/>
    <w:rsid w:val="002C148C"/>
    <w:rsid w:val="002C3089"/>
    <w:rsid w:val="002F3260"/>
    <w:rsid w:val="00320FC5"/>
    <w:rsid w:val="003445E5"/>
    <w:rsid w:val="00344A4B"/>
    <w:rsid w:val="00350404"/>
    <w:rsid w:val="00352B84"/>
    <w:rsid w:val="0037737B"/>
    <w:rsid w:val="00383089"/>
    <w:rsid w:val="0038456B"/>
    <w:rsid w:val="00386314"/>
    <w:rsid w:val="003938CB"/>
    <w:rsid w:val="00393A61"/>
    <w:rsid w:val="00397F9B"/>
    <w:rsid w:val="003A1C7C"/>
    <w:rsid w:val="003A5F4E"/>
    <w:rsid w:val="003B07AF"/>
    <w:rsid w:val="003C07C9"/>
    <w:rsid w:val="003C275B"/>
    <w:rsid w:val="003C29D0"/>
    <w:rsid w:val="003C5DB6"/>
    <w:rsid w:val="003D5C4F"/>
    <w:rsid w:val="003D7868"/>
    <w:rsid w:val="003E3CFC"/>
    <w:rsid w:val="00401F63"/>
    <w:rsid w:val="00407730"/>
    <w:rsid w:val="00422371"/>
    <w:rsid w:val="00422DB2"/>
    <w:rsid w:val="004278AC"/>
    <w:rsid w:val="00436145"/>
    <w:rsid w:val="0043735B"/>
    <w:rsid w:val="00443CBB"/>
    <w:rsid w:val="00447856"/>
    <w:rsid w:val="004479FA"/>
    <w:rsid w:val="0045257F"/>
    <w:rsid w:val="004621E5"/>
    <w:rsid w:val="00474642"/>
    <w:rsid w:val="00483B4B"/>
    <w:rsid w:val="00485AB7"/>
    <w:rsid w:val="00497F22"/>
    <w:rsid w:val="004A2A21"/>
    <w:rsid w:val="004A5255"/>
    <w:rsid w:val="004A7796"/>
    <w:rsid w:val="004B1F40"/>
    <w:rsid w:val="004B41FB"/>
    <w:rsid w:val="004C563A"/>
    <w:rsid w:val="004D2D41"/>
    <w:rsid w:val="004D373A"/>
    <w:rsid w:val="004E1B56"/>
    <w:rsid w:val="004F1655"/>
    <w:rsid w:val="004F1CF1"/>
    <w:rsid w:val="004F4F90"/>
    <w:rsid w:val="00502FF8"/>
    <w:rsid w:val="005226E3"/>
    <w:rsid w:val="005268DB"/>
    <w:rsid w:val="00542E76"/>
    <w:rsid w:val="00545FE0"/>
    <w:rsid w:val="0055347B"/>
    <w:rsid w:val="00554C07"/>
    <w:rsid w:val="00556AE6"/>
    <w:rsid w:val="005703C8"/>
    <w:rsid w:val="005879E6"/>
    <w:rsid w:val="005900CC"/>
    <w:rsid w:val="00595934"/>
    <w:rsid w:val="005A1005"/>
    <w:rsid w:val="005A53AF"/>
    <w:rsid w:val="005C10A1"/>
    <w:rsid w:val="005C2B2B"/>
    <w:rsid w:val="005E0574"/>
    <w:rsid w:val="005F0648"/>
    <w:rsid w:val="005F4984"/>
    <w:rsid w:val="005F4DCD"/>
    <w:rsid w:val="00606596"/>
    <w:rsid w:val="0061014B"/>
    <w:rsid w:val="00614AD9"/>
    <w:rsid w:val="00615F9A"/>
    <w:rsid w:val="006171ED"/>
    <w:rsid w:val="006351A8"/>
    <w:rsid w:val="00642450"/>
    <w:rsid w:val="00642A80"/>
    <w:rsid w:val="00650B86"/>
    <w:rsid w:val="00652253"/>
    <w:rsid w:val="00653D6B"/>
    <w:rsid w:val="00654677"/>
    <w:rsid w:val="00670C7D"/>
    <w:rsid w:val="00694099"/>
    <w:rsid w:val="00697068"/>
    <w:rsid w:val="006B1C03"/>
    <w:rsid w:val="006D2E1F"/>
    <w:rsid w:val="006D713B"/>
    <w:rsid w:val="006E775D"/>
    <w:rsid w:val="006F02E6"/>
    <w:rsid w:val="00702AB1"/>
    <w:rsid w:val="0070741D"/>
    <w:rsid w:val="00725978"/>
    <w:rsid w:val="0073053A"/>
    <w:rsid w:val="00736926"/>
    <w:rsid w:val="00740318"/>
    <w:rsid w:val="00752018"/>
    <w:rsid w:val="00752F57"/>
    <w:rsid w:val="0075428A"/>
    <w:rsid w:val="00754386"/>
    <w:rsid w:val="007640D5"/>
    <w:rsid w:val="007700FE"/>
    <w:rsid w:val="00786B02"/>
    <w:rsid w:val="007D4306"/>
    <w:rsid w:val="007D4ED5"/>
    <w:rsid w:val="007D4F50"/>
    <w:rsid w:val="007E5E6C"/>
    <w:rsid w:val="007F7192"/>
    <w:rsid w:val="00817ACB"/>
    <w:rsid w:val="0082005B"/>
    <w:rsid w:val="00832C3E"/>
    <w:rsid w:val="00841C6A"/>
    <w:rsid w:val="00854DFC"/>
    <w:rsid w:val="00860C77"/>
    <w:rsid w:val="00867BDA"/>
    <w:rsid w:val="008705A0"/>
    <w:rsid w:val="00873FB8"/>
    <w:rsid w:val="00876EB2"/>
    <w:rsid w:val="00880496"/>
    <w:rsid w:val="00892228"/>
    <w:rsid w:val="008B0370"/>
    <w:rsid w:val="008B0729"/>
    <w:rsid w:val="008B099C"/>
    <w:rsid w:val="008B4542"/>
    <w:rsid w:val="008C7E25"/>
    <w:rsid w:val="008D5DF8"/>
    <w:rsid w:val="008E150D"/>
    <w:rsid w:val="008F4E6E"/>
    <w:rsid w:val="008F65F2"/>
    <w:rsid w:val="008F7191"/>
    <w:rsid w:val="00900C01"/>
    <w:rsid w:val="009019B2"/>
    <w:rsid w:val="00911A6A"/>
    <w:rsid w:val="00917329"/>
    <w:rsid w:val="0094644E"/>
    <w:rsid w:val="009465E4"/>
    <w:rsid w:val="00946A90"/>
    <w:rsid w:val="00952E03"/>
    <w:rsid w:val="00954EEF"/>
    <w:rsid w:val="009568C5"/>
    <w:rsid w:val="009578CC"/>
    <w:rsid w:val="009718A1"/>
    <w:rsid w:val="009777BA"/>
    <w:rsid w:val="0099581B"/>
    <w:rsid w:val="009A23A7"/>
    <w:rsid w:val="009C23AB"/>
    <w:rsid w:val="009C6A56"/>
    <w:rsid w:val="009C7729"/>
    <w:rsid w:val="009E1A7D"/>
    <w:rsid w:val="009E2512"/>
    <w:rsid w:val="009F6BC4"/>
    <w:rsid w:val="00A0229F"/>
    <w:rsid w:val="00A06645"/>
    <w:rsid w:val="00A21996"/>
    <w:rsid w:val="00A22014"/>
    <w:rsid w:val="00A25250"/>
    <w:rsid w:val="00A26692"/>
    <w:rsid w:val="00A2771E"/>
    <w:rsid w:val="00A30E8C"/>
    <w:rsid w:val="00A37D53"/>
    <w:rsid w:val="00A4068B"/>
    <w:rsid w:val="00A56965"/>
    <w:rsid w:val="00A7470E"/>
    <w:rsid w:val="00A7726D"/>
    <w:rsid w:val="00A772A2"/>
    <w:rsid w:val="00A81EC0"/>
    <w:rsid w:val="00A92CFC"/>
    <w:rsid w:val="00A95486"/>
    <w:rsid w:val="00AA60B3"/>
    <w:rsid w:val="00AA6893"/>
    <w:rsid w:val="00AA6EB6"/>
    <w:rsid w:val="00AE3E70"/>
    <w:rsid w:val="00AE70FB"/>
    <w:rsid w:val="00AF05C6"/>
    <w:rsid w:val="00AF2523"/>
    <w:rsid w:val="00B046B3"/>
    <w:rsid w:val="00B07023"/>
    <w:rsid w:val="00B254E0"/>
    <w:rsid w:val="00B260EF"/>
    <w:rsid w:val="00B27273"/>
    <w:rsid w:val="00B36AC8"/>
    <w:rsid w:val="00B4157B"/>
    <w:rsid w:val="00B462F8"/>
    <w:rsid w:val="00B470D1"/>
    <w:rsid w:val="00B621DC"/>
    <w:rsid w:val="00B80A92"/>
    <w:rsid w:val="00B914A4"/>
    <w:rsid w:val="00B9637F"/>
    <w:rsid w:val="00BA68F1"/>
    <w:rsid w:val="00BA6F58"/>
    <w:rsid w:val="00BB1B70"/>
    <w:rsid w:val="00BD5704"/>
    <w:rsid w:val="00BD66F4"/>
    <w:rsid w:val="00BE0F89"/>
    <w:rsid w:val="00BE1113"/>
    <w:rsid w:val="00BE7EAD"/>
    <w:rsid w:val="00C03BF7"/>
    <w:rsid w:val="00C17DE9"/>
    <w:rsid w:val="00C22F98"/>
    <w:rsid w:val="00C2632A"/>
    <w:rsid w:val="00C30B17"/>
    <w:rsid w:val="00C43A46"/>
    <w:rsid w:val="00C44852"/>
    <w:rsid w:val="00C5731E"/>
    <w:rsid w:val="00C61C01"/>
    <w:rsid w:val="00C66280"/>
    <w:rsid w:val="00C7270E"/>
    <w:rsid w:val="00C83C17"/>
    <w:rsid w:val="00C842DE"/>
    <w:rsid w:val="00C94154"/>
    <w:rsid w:val="00CA1552"/>
    <w:rsid w:val="00CB7E19"/>
    <w:rsid w:val="00CB7EE3"/>
    <w:rsid w:val="00CC06EA"/>
    <w:rsid w:val="00CC53BD"/>
    <w:rsid w:val="00CC615B"/>
    <w:rsid w:val="00CD4DA3"/>
    <w:rsid w:val="00CF6EA9"/>
    <w:rsid w:val="00D1159F"/>
    <w:rsid w:val="00D12358"/>
    <w:rsid w:val="00D129F3"/>
    <w:rsid w:val="00D15E5C"/>
    <w:rsid w:val="00D2041F"/>
    <w:rsid w:val="00D22AAE"/>
    <w:rsid w:val="00D31A62"/>
    <w:rsid w:val="00D32E0B"/>
    <w:rsid w:val="00D358FC"/>
    <w:rsid w:val="00D440B0"/>
    <w:rsid w:val="00D56753"/>
    <w:rsid w:val="00D60DF0"/>
    <w:rsid w:val="00D64319"/>
    <w:rsid w:val="00D71CE6"/>
    <w:rsid w:val="00D758E9"/>
    <w:rsid w:val="00D8485F"/>
    <w:rsid w:val="00D909A4"/>
    <w:rsid w:val="00D94B8A"/>
    <w:rsid w:val="00DC1D73"/>
    <w:rsid w:val="00DC7285"/>
    <w:rsid w:val="00DF0A66"/>
    <w:rsid w:val="00E002F0"/>
    <w:rsid w:val="00E1773B"/>
    <w:rsid w:val="00E2794E"/>
    <w:rsid w:val="00E36BEB"/>
    <w:rsid w:val="00E52C40"/>
    <w:rsid w:val="00E5313B"/>
    <w:rsid w:val="00E57504"/>
    <w:rsid w:val="00E57D0D"/>
    <w:rsid w:val="00E70562"/>
    <w:rsid w:val="00E71AE1"/>
    <w:rsid w:val="00E9083A"/>
    <w:rsid w:val="00E90AA7"/>
    <w:rsid w:val="00EA3F31"/>
    <w:rsid w:val="00EB5312"/>
    <w:rsid w:val="00EB77A3"/>
    <w:rsid w:val="00EC44DC"/>
    <w:rsid w:val="00EC6DC6"/>
    <w:rsid w:val="00ED13BF"/>
    <w:rsid w:val="00EE2B29"/>
    <w:rsid w:val="00EF0606"/>
    <w:rsid w:val="00EF7E73"/>
    <w:rsid w:val="00F14B29"/>
    <w:rsid w:val="00F21A59"/>
    <w:rsid w:val="00F312D3"/>
    <w:rsid w:val="00F31758"/>
    <w:rsid w:val="00F40D5A"/>
    <w:rsid w:val="00F4269E"/>
    <w:rsid w:val="00F42B37"/>
    <w:rsid w:val="00F71030"/>
    <w:rsid w:val="00F73C2E"/>
    <w:rsid w:val="00FA75CD"/>
    <w:rsid w:val="00FC25C0"/>
    <w:rsid w:val="00FC411E"/>
    <w:rsid w:val="00FC6071"/>
    <w:rsid w:val="00FC6CCA"/>
    <w:rsid w:val="00FE108B"/>
    <w:rsid w:val="00FE4013"/>
    <w:rsid w:val="00FF018B"/>
    <w:rsid w:val="00FF0641"/>
    <w:rsid w:val="00FF3C3F"/>
    <w:rsid w:val="00FF603C"/>
    <w:rsid w:val="09B98AD7"/>
    <w:rsid w:val="158593E4"/>
    <w:rsid w:val="1FFDC037"/>
    <w:rsid w:val="2CCAECFF"/>
    <w:rsid w:val="313CF8E0"/>
    <w:rsid w:val="33C84C7B"/>
    <w:rsid w:val="40A5B267"/>
    <w:rsid w:val="41DAB5E2"/>
    <w:rsid w:val="4BD4CBA0"/>
    <w:rsid w:val="507BCD53"/>
    <w:rsid w:val="5F28FEBC"/>
    <w:rsid w:val="625C8F85"/>
    <w:rsid w:val="673000A8"/>
    <w:rsid w:val="6802ADB8"/>
    <w:rsid w:val="6D646D6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styleId="CommentTextChar" w:customStyle="1">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styleId="CommentSubjectChar" w:customStyle="1">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957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baa0554528bf5d4f426a29aa78384f46">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a40bf6254c4ac06a15d73bcb1622e00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LINK xmlns="de70c15f-3211-4a38-bbfb-d9c6d7f9e3ba">
      <Url xsi:nil="true"/>
      <Description xsi:nil="true"/>
    </LINK>
  </documentManagement>
</p:properties>
</file>

<file path=customXml/itemProps1.xml><?xml version="1.0" encoding="utf-8"?>
<ds:datastoreItem xmlns:ds="http://schemas.openxmlformats.org/officeDocument/2006/customXml" ds:itemID="{5C1C7616-7BF3-4175-BF87-A4142E4DB1B3}">
  <ds:schemaRefs>
    <ds:schemaRef ds:uri="http://schemas.microsoft.com/sharepoint/v3/contenttype/forms"/>
  </ds:schemaRefs>
</ds:datastoreItem>
</file>

<file path=customXml/itemProps2.xml><?xml version="1.0" encoding="utf-8"?>
<ds:datastoreItem xmlns:ds="http://schemas.openxmlformats.org/officeDocument/2006/customXml" ds:itemID="{EB42A73E-9292-429A-AC15-488780DA4DDE}"/>
</file>

<file path=customXml/itemProps3.xml><?xml version="1.0" encoding="utf-8"?>
<ds:datastoreItem xmlns:ds="http://schemas.openxmlformats.org/officeDocument/2006/customXml" ds:itemID="{A6490723-8B5B-4A62-9F2F-1F3610B0EDA4}">
  <ds:schemaRefs>
    <ds:schemaRef ds:uri="http://schemas.microsoft.com/office/2006/metadata/properties"/>
    <ds:schemaRef ds:uri="http://schemas.microsoft.com/office/infopath/2007/PartnerControls"/>
    <ds:schemaRef ds:uri="de70c15f-3211-4a38-bbfb-d9c6d7f9e3ba"/>
    <ds:schemaRef ds:uri="83a87e31-bf32-46ab-8e70-9fa18461fa4d"/>
    <ds:schemaRef ds:uri="http://schemas.microsoft.com/sharepoint/v3"/>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Samways</dc:creator>
  <cp:keywords/>
  <dc:description/>
  <cp:lastModifiedBy>Michael Jessop</cp:lastModifiedBy>
  <cp:revision>3</cp:revision>
  <dcterms:created xsi:type="dcterms:W3CDTF">2025-01-24T14:28:00Z</dcterms:created>
  <dcterms:modified xsi:type="dcterms:W3CDTF">2025-02-10T07:54:21Z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Legal02#94221893v1[TZS]</vt:lpwstr>
  </property>
  <property fmtid="{D5CDD505-2E9C-101B-9397-08002B2CF9AE}" pid="22" name="ContentTypeId">
    <vt:lpwstr>0x010100F9E83D33914F074694D1D1A8870AEF17</vt:lpwstr>
  </property>
  <property fmtid="{D5CDD505-2E9C-101B-9397-08002B2CF9AE}" pid="23" name="MediaServiceImageTags">
    <vt:lpwstr/>
  </property>
</Properties>
</file>